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城管局第二季度工作计划（精选6篇）</w:t>
      </w:r>
      <w:bookmarkEnd w:id="2"/>
    </w:p>
    <w:p>
      <w:pPr/>
      <w:br/>
    </w:p>
    <w:p>
      <w:pPr/>
      <w:r>
        <w:rPr>
          <w:color w:val="red"/>
          <w:sz w:val="32"/>
          <w:szCs w:val="32"/>
          <w:b w:val="1"/>
          <w:bCs w:val="1"/>
        </w:rPr>
        <w:t xml:space="preserve">篇1：城管局第二季度工作计划</w:t>
      </w:r>
    </w:p>
    <w:p>
      <w:pPr/>
      <w:br/>
    </w:p>
    <w:p>
      <w:pPr>
        <w:jc w:val="left"/>
        <w:ind w:left="0" w:right="0" w:firstLine="640"/>
        <w:spacing w:line="288" w:lineRule="auto"/>
      </w:pPr>
      <w:r>
        <w:rPr>
          <w:sz w:val="28"/>
          <w:szCs w:val="28"/>
        </w:rPr>
        <w:t xml:space="preserve">一、继续抓好队伍建设。巩固教育实践活动成果，发挥领导班子的模范带头作用和表率作用，继续狠抓队伍建设。认真贯彻落实科学发展观，严格贯彻执行中央“八项规定”、“六条禁令”及省、市、区廉政方面的规章制度，杜绝吃、拿、卡、要以权谋私违纪违法行为；继续开展法律、法规学习，提高工作成效。</w:t>
      </w:r>
    </w:p>
    <w:p>
      <w:pPr/>
      <w:br/>
    </w:p>
    <w:p>
      <w:pPr>
        <w:jc w:val="left"/>
        <w:ind w:left="0" w:right="0" w:firstLine="640"/>
        <w:spacing w:line="288" w:lineRule="auto"/>
      </w:pPr>
      <w:r>
        <w:rPr>
          <w:sz w:val="28"/>
          <w:szCs w:val="28"/>
        </w:rPr>
        <w:t xml:space="preserve">二、建立城市管理工作规范化、长效化机制。按照巩园创文的标准和要求，进一步加强城市市容环境管理，加强××区“六乱”整治，加强督查考核力度，落实工作责任制，做好××区市容管理工作，确保创文各阶段工作顺利通过。</w:t>
      </w:r>
    </w:p>
    <w:p>
      <w:pPr/>
      <w:br/>
    </w:p>
    <w:p>
      <w:pPr>
        <w:jc w:val="left"/>
        <w:ind w:left="0" w:right="0" w:firstLine="640"/>
        <w:spacing w:line="288" w:lineRule="auto"/>
      </w:pPr>
      <w:r>
        <w:rPr>
          <w:sz w:val="28"/>
          <w:szCs w:val="28"/>
        </w:rPr>
        <w:t xml:space="preserve">三、全力推进重大项目建设工作。抓好省道248线绿化、市政、亮化工程，全区垃圾中转站乡村清洁美工作项目建设20xx年城管局工作计划20xx年城管局工作计划。同时科学谋划，扎实有效抓好××区led路灯、全区各乡村led路灯改造工作、“一河两岸，十里画廊”项目规划及公共健身休闲项目建设工作。</w:t>
      </w:r>
    </w:p>
    <w:p>
      <w:pPr/>
      <w:br/>
    </w:p>
    <w:p>
      <w:pPr>
        <w:jc w:val="left"/>
        <w:ind w:left="0" w:right="0" w:firstLine="640"/>
        <w:spacing w:line="288" w:lineRule="auto"/>
      </w:pPr>
      <w:r>
        <w:rPr>
          <w:sz w:val="28"/>
          <w:szCs w:val="28"/>
        </w:rPr>
        <w:t xml:space="preserve">四、全面完成乡村清洁美建设工作。全区农村生活垃圾处理实行“村收集、镇转运、区处理”三级管理模式，将农村生活垃圾以各镇为主体、村委为单位，定时收运至各镇垃圾中转站，由区环卫所统一负责处理和转运。</w:t>
      </w:r>
    </w:p>
    <w:p>
      <w:pPr/>
      <w:br/>
    </w:p>
    <w:p>
      <w:pPr>
        <w:jc w:val="left"/>
        <w:ind w:left="0" w:right="0" w:firstLine="640"/>
        <w:spacing w:line="288" w:lineRule="auto"/>
      </w:pPr>
      <w:r>
        <w:rPr>
          <w:sz w:val="28"/>
          <w:szCs w:val="28"/>
        </w:rPr>
        <w:t xml:space="preserve">五、继续抓好查违工作。进一步加大“减存量”工作力度，重心下移，从源头上有效解决“两违”行为20xx年城管局工作计划文章20xx年城管局工作计划出自，转载请保留此链接！。标本兼治，加大对“两违”案件查处力度，继续推进强拆工作，妥善处理一些历史遗留问题。</w:t>
      </w:r>
    </w:p>
    <w:p>
      <w:pPr/>
      <w:br/>
    </w:p>
    <w:p>
      <w:pPr/>
      <w:r>
        <w:rPr>
          <w:color w:val="red"/>
          <w:sz w:val="32"/>
          <w:szCs w:val="32"/>
          <w:b w:val="1"/>
          <w:bCs w:val="1"/>
        </w:rPr>
        <w:t xml:space="preserve">篇2：城管局第二季度工作计划</w:t>
      </w:r>
    </w:p>
    <w:p>
      <w:pPr/>
      <w:br/>
    </w:p>
    <w:p>
      <w:pPr>
        <w:jc w:val="left"/>
        <w:ind w:left="0" w:right="0" w:firstLine="640"/>
        <w:spacing w:line="288" w:lineRule="auto"/>
      </w:pPr>
      <w:r>
        <w:rPr>
          <w:sz w:val="28"/>
          <w:szCs w:val="28"/>
        </w:rPr>
        <w:t xml:space="preserve">区城管执法局根据2022年工作完成情况，精心筹划部署，对2022年重点工作方案如下:</w:t>
      </w:r>
    </w:p>
    <w:p>
      <w:pPr/>
      <w:br/>
    </w:p>
    <w:p>
      <w:pPr>
        <w:jc w:val="left"/>
        <w:ind w:left="0" w:right="0" w:firstLine="640"/>
        <w:spacing w:line="288" w:lineRule="auto"/>
      </w:pPr>
      <w:r>
        <w:rPr>
          <w:sz w:val="28"/>
          <w:szCs w:val="28"/>
        </w:rPr>
        <w:t xml:space="preserve">一是继续保持拆违控违高压态势。进一步完善双违整治工作考核机制，通过末尾通报等方式强化责任追究制度，确保整治工作措施到位，力度不减；加大城区内乱搭乱建整治力度，健全部门联动、全时空多举措并举的防控体系，强化各办事处和驻办执法中队联动配合制度，通过控新拆旧和实施不间断巡查检查，做到及时发现及时查处，从源头上控制新的违法违章建设；针对城郊农村的实际情况，加大巡查监管和宣传力度，标准村民建设行为，有效遏制城郊村民借重点工程开发之际，加建、扩建、抢建房屋，屡禁不止的问题。</w:t>
      </w:r>
    </w:p>
    <w:p>
      <w:pPr/>
      <w:br/>
    </w:p>
    <w:p>
      <w:pPr>
        <w:jc w:val="left"/>
        <w:ind w:left="0" w:right="0" w:firstLine="640"/>
        <w:spacing w:line="288" w:lineRule="auto"/>
      </w:pPr>
      <w:r>
        <w:rPr>
          <w:sz w:val="28"/>
          <w:szCs w:val="28"/>
        </w:rPr>
        <w:t xml:space="preserve">二是进一步深化户外经营整治。重点做好“疏〞的工作。进一步加大日常执法巡查力度，加强城管执法责任制考核，划分执法责任区，实现对商贩全面有序管理；完善执法管理长效机制，保持前期对重点道路、重点区域户外经营的整治效果，坚决防止回潮现象发生；在今年工作根底上，继续深化城管亮点打造工作，催促各办事处都要形成自己片区内的示范路、示范街、示范巷、示范点，尽快建设便民市场，疏导经营业户标准经营，协助各办事处做好城管亮点的标准、管理工作；进一步标准便民西瓜摊点、便民报摊等便民摊点的设置工作，视情况对摊点进行调整和增减，完善周末蔬菜直销点选址和标准管理工作，切实将惠民举措落到实处。</w:t>
      </w:r>
    </w:p>
    <w:p>
      <w:pPr/>
      <w:br/>
    </w:p>
    <w:p>
      <w:pPr>
        <w:jc w:val="left"/>
        <w:ind w:left="0" w:right="0" w:firstLine="640"/>
        <w:spacing w:line="288" w:lineRule="auto"/>
      </w:pPr>
      <w:r>
        <w:rPr>
          <w:sz w:val="28"/>
          <w:szCs w:val="28"/>
        </w:rPr>
        <w:t xml:space="preserve">三是全力以赴完成好各类重点建设、重大工程的效劳保障工作。围绕全区经济社会开展大局，对全区重点推进工程做好执法保障工作，对重点工程范围内的暨有违法违章建设，积极协助有关部门做好撤除工作，并杜绝新的违法违章建设产生，主动维护好已建成城市综合体周边环境，从机制上实现“效劳、管理、执法〞三位一体。结合城管执法工作特点，依法查处各类违反城管法律法规的行为，主动协助配合建设、土地、环保、公安交通等部门开展各项专项执法活动，切实履行好城管综合执法效劳保障职能。</w:t>
      </w:r>
    </w:p>
    <w:p>
      <w:pPr/>
      <w:br/>
    </w:p>
    <w:p>
      <w:pPr>
        <w:jc w:val="left"/>
        <w:ind w:left="0" w:right="0" w:firstLine="640"/>
        <w:spacing w:line="288" w:lineRule="auto"/>
      </w:pPr>
      <w:r>
        <w:rPr>
          <w:sz w:val="28"/>
          <w:szCs w:val="28"/>
        </w:rPr>
        <w:t xml:space="preserve">四是积极做好，促进维护社会和谐稳定的工作。按照创新社会管理的要求，认真抓好涉及城市管理的信访稳定工作。严格落实一岗双责制度，进一步转变信访工作理念，把被动投诉变为主动效劳，深入社区、街巷、村居，着眼群众关注的热点难点问题和影响群众切身利益的实际问题，做好排忧解难工作，多为群众办实事，变上访为下访，化解矛盾、促进和谐、维护稳定。</w:t>
      </w:r>
    </w:p>
    <w:p>
      <w:pPr/>
      <w:br/>
    </w:p>
    <w:p>
      <w:pPr>
        <w:jc w:val="left"/>
        <w:ind w:left="0" w:right="0" w:firstLine="640"/>
        <w:spacing w:line="288" w:lineRule="auto"/>
      </w:pPr>
      <w:r>
        <w:rPr>
          <w:sz w:val="28"/>
          <w:szCs w:val="28"/>
        </w:rPr>
        <w:t xml:space="preserve">五是深入抓好队伍的教育培训。通过加强学习和教育培训，重点提高执法人员三个能力。说的能力：就是要善于做群众工作，能够把党和政府的方针政策有效贯彻落实下去，会说群众能接受的话，让群众理解支持城管工作。做的能力：要做到廉洁执法、文明执法、灵活执法。效劳的能力：立足社会经济开展大局，主动作为，效劳先行，从源头化解各种矛盾和不稳定因素，按照创新社会管理的要求，促进社会和谐稳定的能力。</w:t>
      </w:r>
    </w:p>
    <w:p>
      <w:pPr/>
      <w:br/>
    </w:p>
    <w:p>
      <w:pPr/>
      <w:r>
        <w:rPr>
          <w:color w:val="red"/>
          <w:sz w:val="32"/>
          <w:szCs w:val="32"/>
          <w:b w:val="1"/>
          <w:bCs w:val="1"/>
        </w:rPr>
        <w:t xml:space="preserve">篇3：城管局第二季度工作计划</w:t>
      </w:r>
    </w:p>
    <w:p>
      <w:pPr/>
      <w:br/>
    </w:p>
    <w:p>
      <w:pPr>
        <w:jc w:val="left"/>
        <w:ind w:left="0" w:right="0" w:firstLine="640"/>
        <w:spacing w:line="288" w:lineRule="auto"/>
      </w:pPr>
      <w:r>
        <w:rPr>
          <w:sz w:val="28"/>
          <w:szCs w:val="28"/>
        </w:rPr>
        <w:t xml:space="preserve">1、查处违法建设行为。结合落实城规划建设管理六项行动之拆违行动实施方案，控制增量、消化存量，明确职责，强化措施，加大违法建设的查处工作力度，努力实现新增违法零发生的防控工作目标，分期分批依法组织拆除存量违法建筑物，维护城规划秩序，保障城建设有序进行，努力建设“四个”。坚持边查边拆，4月底，完成责任区域内违法违章建设的清查登记和违法违章建设性质认定工作。</w:t>
      </w:r>
    </w:p>
    <w:p>
      <w:pPr/>
      <w:br/>
    </w:p>
    <w:p>
      <w:pPr>
        <w:jc w:val="left"/>
        <w:ind w:left="0" w:right="0" w:firstLine="640"/>
        <w:spacing w:line="288" w:lineRule="auto"/>
      </w:pPr>
      <w:r>
        <w:rPr>
          <w:sz w:val="28"/>
          <w:szCs w:val="28"/>
        </w:rPr>
        <w:t xml:space="preserve">2、探索创新城市管理体制机制。进一步细化城市管理目标考核制度，完善城市管理网格化，调动积极性，发挥能动性，推行精细化管理。在深入开展调查研究的基础上，选择城区个别路段，尝试以政府购买服务形式，将城市管理工作任务推向社会，实行市场化运作。力争本季度完成岗位目标管理责任制的修订和印发工作，完成开展相关调研活动，结合城区实际，向政府提交城市管理市场化初步意见。</w:t>
      </w:r>
    </w:p>
    <w:p>
      <w:pPr/>
      <w:br/>
    </w:p>
    <w:p>
      <w:pPr>
        <w:jc w:val="left"/>
        <w:ind w:left="0" w:right="0" w:firstLine="640"/>
        <w:spacing w:line="288" w:lineRule="auto"/>
      </w:pPr>
      <w:r>
        <w:rPr>
          <w:sz w:val="28"/>
          <w:szCs w:val="28"/>
        </w:rPr>
        <w:t xml:space="preserve">3、开展整治行动。在加强日常巡查管理的同时，适时组织人力物力，扎实开展城市容市貌环境卫生综合整治和渣土车、户外广告等专项整治，建立和落实菜市场、建筑工地等重点场所的长效监督管理工作机制，创造和维护整洁卫生的城市秩序，巩固和扩大城文明创建成果。</w:t>
      </w:r>
    </w:p>
    <w:p>
      <w:pPr/>
      <w:br/>
    </w:p>
    <w:p>
      <w:pPr>
        <w:jc w:val="left"/>
        <w:ind w:left="0" w:right="0" w:firstLine="640"/>
        <w:spacing w:line="288" w:lineRule="auto"/>
      </w:pPr>
      <w:r>
        <w:rPr>
          <w:sz w:val="28"/>
          <w:szCs w:val="28"/>
        </w:rPr>
        <w:t xml:space="preserve">4、加强法制建设。坚持依法行政，提升执法办案水平。认真做好2021年度法制建设和行政处罚案卷评查工作，查找和梳理存在的问题和不足，有针对性地开展学习培训，增强执法人员法治意识。从4月份开始，在市局和法制办精心指导下全面启动行政处罚案件群众公议，建立行政处罚自由裁量权阳光行使工作机制，保障群众对城管执法工作的知情权、监督权和参与权。开展相关调研活动，帮助乡镇筹建执法队伍，同时，认真组织乡镇执法人员参加6月份举行的城管执法人员执法资格认证考试工作，做到持证上岗，合法行政。</w:t>
      </w:r>
    </w:p>
    <w:p>
      <w:pPr/>
      <w:br/>
    </w:p>
    <w:p>
      <w:pPr>
        <w:jc w:val="left"/>
        <w:ind w:left="0" w:right="0" w:firstLine="640"/>
        <w:spacing w:line="288" w:lineRule="auto"/>
      </w:pPr>
      <w:r>
        <w:rPr>
          <w:sz w:val="28"/>
          <w:szCs w:val="28"/>
        </w:rPr>
        <w:t xml:space="preserve">5、开展村镇生活垃圾考核。6月底，《村镇生活垃圾集中收集处理考核办法》试行一年期满。组织考核小组成员单位，实事求是汇总各乡镇生活垃圾集中收集处理的日常检查情况，对照考核办法进行考评，兑现奖惩。同时，帮助乡镇协调生活垃圾化处理，改善村镇卫生环境。</w:t>
      </w:r>
    </w:p>
    <w:p>
      <w:pPr/>
      <w:br/>
    </w:p>
    <w:p>
      <w:pPr>
        <w:jc w:val="left"/>
        <w:ind w:left="0" w:right="0" w:firstLine="640"/>
        <w:spacing w:line="288" w:lineRule="auto"/>
      </w:pPr>
      <w:r>
        <w:rPr>
          <w:sz w:val="28"/>
          <w:szCs w:val="28"/>
        </w:rPr>
        <w:t xml:space="preserve">6、组织城区环卫公开招标。4月初完成城区道路、绿化带清扫保洁和生活垃圾收集公开招标工作，争取从5月份开始由中标环卫公司承担清扫保洁和垃圾收集任务。完善考核机制，督促中标企业规范作业，全面提升县城环境卫生质量。</w:t>
      </w:r>
    </w:p>
    <w:p>
      <w:pPr/>
      <w:br/>
    </w:p>
    <w:p>
      <w:pPr/>
      <w:r>
        <w:rPr>
          <w:color w:val="red"/>
          <w:sz w:val="32"/>
          <w:szCs w:val="32"/>
          <w:b w:val="1"/>
          <w:bCs w:val="1"/>
        </w:rPr>
        <w:t xml:space="preserve">篇4：城管局第二季度工作计划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通过依法治理工作的扎实开展，提高我局执法人员乃至全体工作人员的工作水平；不断提高全体工作人员的知法守法用法水平。为依法治县在我局得以实施做出自己应有的贡献。</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依法治理、建设法治城管学习的主要内容包括：《宪法》、《省城乡环境综合治理条例》、《省城市规划园林绿化管理条例》、《省行政执法监督条例》、《省城市市容和环境卫生管理条例》、《党风廉政建设和反腐败专题教育》、《道路交通安全法》、《环境保护法》、《传染病防治法》、《治安管理处罚条例》、《禁毒禁赌条例》等以及与城市管理工作密切相关的法律法规、工作条例、规程和国家、省、市新颁布的法律法规等。</w:t>
      </w:r>
    </w:p>
    <w:p>
      <w:pPr/>
      <w:br/>
    </w:p>
    <w:p>
      <w:pPr>
        <w:jc w:val="left"/>
        <w:ind w:left="0" w:right="0" w:firstLine="640"/>
        <w:spacing w:line="288" w:lineRule="auto"/>
      </w:pPr>
      <w:r>
        <w:rPr>
          <w:sz w:val="28"/>
          <w:szCs w:val="28"/>
        </w:rPr>
        <w:t xml:space="preserve">三、任务与措施</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高度重视。切实加强对依法治理、建设法治城管工作的领导，把依法治理、建设法治城管工作纳入我局的重要议事日程。</w:t>
      </w:r>
    </w:p>
    <w:p>
      <w:pPr/>
      <w:br/>
    </w:p>
    <w:p>
      <w:pPr>
        <w:jc w:val="left"/>
        <w:ind w:left="0" w:right="0" w:firstLine="640"/>
        <w:spacing w:line="288" w:lineRule="auto"/>
      </w:pPr>
      <w:r>
        <w:rPr>
          <w:sz w:val="28"/>
          <w:szCs w:val="28"/>
        </w:rPr>
        <w:t xml:space="preserve">（二）加强全体职工的法制教育工作</w:t>
      </w:r>
    </w:p>
    <w:p>
      <w:pPr/>
      <w:br/>
    </w:p>
    <w:p>
      <w:pPr>
        <w:jc w:val="left"/>
        <w:ind w:left="0" w:right="0" w:firstLine="640"/>
        <w:spacing w:line="288" w:lineRule="auto"/>
      </w:pPr>
      <w:r>
        <w:rPr>
          <w:sz w:val="28"/>
          <w:szCs w:val="28"/>
        </w:rPr>
        <w:t xml:space="preserve">1、继续开展“法律七进”活动。继续坚持领导班子和职工学法制度。重点学习《省城乡环境综合治理条例》、《省城市规划园林绿化管理条例》、《省行政执法监督条例》、《省城市市容和环境卫生管理条例》等城市管理法律法规，强力打造城市环境，突出抓好城市“净化、亮化、绿化、美化、规范化”工作，有力推动我县经济建设持续、健康、和谐发展。</w:t>
      </w:r>
    </w:p>
    <w:p>
      <w:pPr/>
      <w:br/>
    </w:p>
    <w:p>
      <w:pPr>
        <w:jc w:val="left"/>
        <w:ind w:left="0" w:right="0" w:firstLine="640"/>
        <w:spacing w:line="288" w:lineRule="auto"/>
      </w:pPr>
      <w:r>
        <w:rPr>
          <w:sz w:val="28"/>
          <w:szCs w:val="28"/>
        </w:rPr>
        <w:t xml:space="preserve">2、抓好领导干部学法用法工作。在进一步落实我局领导干部人员学法用法各项制度的基础上，不断拓展学法用法的新方法和新途径，不断提高各级领导干部依法维权的意识和依法决策的能力。</w:t>
      </w:r>
    </w:p>
    <w:p>
      <w:pPr/>
      <w:br/>
    </w:p>
    <w:p>
      <w:pPr>
        <w:jc w:val="left"/>
        <w:ind w:left="0" w:right="0" w:firstLine="640"/>
        <w:spacing w:line="288" w:lineRule="auto"/>
      </w:pPr>
      <w:r>
        <w:rPr>
          <w:sz w:val="28"/>
          <w:szCs w:val="28"/>
        </w:rPr>
        <w:t xml:space="preserve">（三）结合实际工作，深入推进依法治理工作</w:t>
      </w:r>
    </w:p>
    <w:p>
      <w:pPr/>
      <w:br/>
    </w:p>
    <w:p>
      <w:pPr>
        <w:jc w:val="left"/>
        <w:ind w:left="0" w:right="0" w:firstLine="640"/>
        <w:spacing w:line="288" w:lineRule="auto"/>
      </w:pPr>
      <w:r>
        <w:rPr>
          <w:sz w:val="28"/>
          <w:szCs w:val="28"/>
        </w:rPr>
        <w:t xml:space="preserve">1、全局干部职工深入学习相关的城市管理法律、法规，执法技能等业务知识，加强队伍建设、队容风纪、文明执法、打造一支过硬的优秀城管铁军，搞好全县城市管理工作。</w:t>
      </w:r>
    </w:p>
    <w:p>
      <w:pPr/>
      <w:br/>
    </w:p>
    <w:p>
      <w:pPr>
        <w:jc w:val="left"/>
        <w:ind w:left="0" w:right="0" w:firstLine="640"/>
        <w:spacing w:line="288" w:lineRule="auto"/>
      </w:pPr>
      <w:r>
        <w:rPr>
          <w:sz w:val="28"/>
          <w:szCs w:val="28"/>
        </w:rPr>
        <w:t xml:space="preserve">2、进一步强化市容环境综合治理工作，创造和谐，宜居、宜业的生态县。搞好“四城”创建，达标城市“五化”工作要求，对城区主次干道的违章占道，“马路市场”、车辆乱停乱靠，广告乱挂，“牛皮癣”等现象进行综合整治，加强部门联动，切实解决城市管理工作中遇到的热点难点问题，开展综合执法规范化建设行动。以落实执法巡查制度为重点，推动建立运转高效，保障有力，实行分片分区，定人定点督察巡查机制，推进城管进街道社区的管理模式。</w:t>
      </w:r>
    </w:p>
    <w:p>
      <w:pPr/>
      <w:br/>
    </w:p>
    <w:p>
      <w:pPr>
        <w:jc w:val="left"/>
        <w:ind w:left="0" w:right="0" w:firstLine="640"/>
        <w:spacing w:line="288" w:lineRule="auto"/>
      </w:pPr>
      <w:r>
        <w:rPr>
          <w:sz w:val="28"/>
          <w:szCs w:val="28"/>
        </w:rPr>
        <w:t xml:space="preserve">3、实行分段管理，城区实施全天候“两扫一保”的清扫保洁制度，实行全天候三次的洒水降尘工作，消除卫生死角，加大环卫工作力度，重点加强对公共场所，大街小巷，沿街门店等垃圾外扫、乱倒垃圾，施工工地违法倒放渣土、淤泥等行为的查处力度。同时规范环卫队伍的综合素质提升，完善工作制度，建立长效管理机制。</w:t>
      </w:r>
    </w:p>
    <w:p>
      <w:pPr/>
      <w:br/>
    </w:p>
    <w:p>
      <w:pPr>
        <w:jc w:val="left"/>
        <w:ind w:left="0" w:right="0" w:firstLine="640"/>
        <w:spacing w:line="288" w:lineRule="auto"/>
      </w:pPr>
      <w:r>
        <w:rPr>
          <w:sz w:val="28"/>
          <w:szCs w:val="28"/>
        </w:rPr>
        <w:t xml:space="preserve">4、严格搞好市政园林绿化管理工作。进一步探索园林绿化养护新模式，严格绿化审批规划手续。督促建设单位新建项目绿化率按国家标准达标。督促全县完善市政设施的配套工作，使全县达到“绿化”的新格局。</w:t>
      </w:r>
    </w:p>
    <w:p>
      <w:pPr/>
      <w:br/>
    </w:p>
    <w:p>
      <w:pPr>
        <w:jc w:val="left"/>
        <w:ind w:left="0" w:right="0" w:firstLine="640"/>
        <w:spacing w:line="288" w:lineRule="auto"/>
      </w:pPr>
      <w:r>
        <w:rPr>
          <w:sz w:val="28"/>
          <w:szCs w:val="28"/>
        </w:rPr>
        <w:t xml:space="preserve">5、加强城区交通秩序管理。进一步规范机动车、非机动车停放，彻底杜绝机动车、非机动车在人行道上乱停乱靠。</w:t>
      </w:r>
    </w:p>
    <w:p>
      <w:pPr/>
      <w:br/>
    </w:p>
    <w:p>
      <w:pPr/>
      <w:r>
        <w:rPr>
          <w:color w:val="red"/>
          <w:sz w:val="32"/>
          <w:szCs w:val="32"/>
          <w:b w:val="1"/>
          <w:bCs w:val="1"/>
        </w:rPr>
        <w:t xml:space="preserve">篇5：城管局第二季度工作计划</w:t>
      </w:r>
    </w:p>
    <w:p>
      <w:pPr/>
      <w:br/>
    </w:p>
    <w:p>
      <w:pPr>
        <w:jc w:val="left"/>
        <w:ind w:left="0" w:right="0" w:firstLine="640"/>
        <w:spacing w:line="288" w:lineRule="auto"/>
      </w:pPr>
      <w:r>
        <w:rPr>
          <w:sz w:val="28"/>
          <w:szCs w:val="28"/>
        </w:rPr>
        <w:t xml:space="preserve">2015年城管工作整体要求是：以打造“三师”队伍为目标，着力建设“文明、求实、法治、给力”城管，创立特点品牌，全力推动城市管理工作和队伍建设再上新台阶、新水平。要点抓好以下五方面工作：</w:t>
      </w:r>
    </w:p>
    <w:p>
      <w:pPr/>
      <w:br/>
    </w:p>
    <w:p>
      <w:pPr>
        <w:jc w:val="left"/>
        <w:ind w:left="0" w:right="0" w:firstLine="640"/>
        <w:spacing w:line="288" w:lineRule="auto"/>
      </w:pPr>
      <w:r>
        <w:rPr>
          <w:sz w:val="28"/>
          <w:szCs w:val="28"/>
        </w:rPr>
        <w:t xml:space="preserve">（一）增强设备建设，实现科学管理，进一步改良城市环境相貌。</w:t>
      </w:r>
    </w:p>
    <w:p>
      <w:pPr/>
      <w:br/>
    </w:p>
    <w:p>
      <w:pPr>
        <w:jc w:val="left"/>
        <w:ind w:left="0" w:right="0" w:firstLine="640"/>
        <w:spacing w:line="288" w:lineRule="auto"/>
      </w:pPr>
      <w:r>
        <w:rPr>
          <w:sz w:val="28"/>
          <w:szCs w:val="28"/>
        </w:rPr>
        <w:t xml:space="preserve">一是服务城市建设全局。要点环绕湖滨魅力新城建设，做好惠民农贸市场等城建交通重点项目落实，主动思想、超前规划，提早做好管理和服务工作；二是完美环卫基础设备。按照四城同创要求，分批实行28座公厕改造升级工作的同时，加速城区环卫配套设备建设工作，逐渐在全县小区内部推行垃圾分类回竣工作；再达成5座公厕建设和配套车辆采买；三是做好要点路段整顿。规范整顿北京路、东五街、东风路等道路店招，展开临街建筑立面整治，特别是北京路等要点路段的立面改造工作；四是深入垃圾办理工作。启动有机物办理中心、建筑垃圾办理场建设工作，推动餐厨荒弃物集中办理工作；五是增强建筑工地管理。督促做好工地围挡使用，持续规范渣土运输管理，探究成立渣土企业化营运模式，源泉治理抛洒地漏；六是落实创立任务。稳固提高省级文明城创立成就，落实国家级生态县、卫生城和省级园林城创立工作任务；七是推动推动环卫市场化运作。在周祥检查的基础上，科学规划布局，先期试点，总结经验，逐渐推行。</w:t>
      </w:r>
    </w:p>
    <w:p>
      <w:pPr/>
      <w:br/>
    </w:p>
    <w:p>
      <w:pPr>
        <w:jc w:val="left"/>
        <w:ind w:left="0" w:right="0" w:firstLine="640"/>
        <w:spacing w:line="288" w:lineRule="auto"/>
      </w:pPr>
      <w:r>
        <w:rPr>
          <w:sz w:val="28"/>
          <w:szCs w:val="28"/>
        </w:rPr>
        <w:t xml:space="preserve">（二）完美查核考评，健全长效体制，提高城市管理精美化程度。</w:t>
      </w:r>
    </w:p>
    <w:p>
      <w:pPr/>
      <w:br/>
    </w:p>
    <w:p>
      <w:pPr>
        <w:jc w:val="left"/>
        <w:ind w:left="0" w:right="0" w:firstLine="640"/>
        <w:spacing w:line="288" w:lineRule="auto"/>
      </w:pPr>
      <w:r>
        <w:rPr>
          <w:sz w:val="28"/>
          <w:szCs w:val="28"/>
        </w:rPr>
        <w:t xml:space="preserve">一是健全长效管理体制。做好城市管理委员会及其办公室的平时工作，组织拟订全县城市管理各项工作制度，兼顾协调城市管理有关工作。充散发挥城市综合管理的职能，谋求城市管理工作的强盛协力，协调城市管理各责任单位，对要点难点问题和重要任务，组织协力攻坚、共同作战。二是健全查核考评制度。环绕城市长效管理中心工作，订正2015年查核细则，制定详尽的查核标准和评分标准，将城区的全部公共设备、建筑物，甚至一草一木，依据网格单元区分为若干个“城市零件”；完美建设、拆迁工地管理，提高城区农贸市场等城市管理制度，做到每项工作有目标、标准、有查核、有赏罚，严格进行平时查核和季度、年度查核，奖优罚劣、奖勤罚懒。三是探究管理重心下移。在做好城区市容环卫工作的基础上，完美组织机构，踊跃探究城管执法权向镇延长，成立“县、镇（街道）、村居”三级防控网络，将防违治违、城市管理重心下移落到实处。四是推动智慧城管建设。依据县委县政府的一致部署，迅速推动，用现代信息化技术服务城管工作，建立智能、共同、高效的城市管理系统。</w:t>
      </w:r>
    </w:p>
    <w:p>
      <w:pPr/>
      <w:br/>
    </w:p>
    <w:p>
      <w:pPr>
        <w:jc w:val="left"/>
        <w:ind w:left="0" w:right="0" w:firstLine="640"/>
        <w:spacing w:line="288" w:lineRule="auto"/>
      </w:pPr>
      <w:r>
        <w:rPr>
          <w:sz w:val="28"/>
          <w:szCs w:val="28"/>
        </w:rPr>
        <w:t xml:space="preserve">（三）环绕工作要点，打造亮点项目，进一步打造城管管理品牌。一是高标准展开示范创立。依据省级城市管理示范路标准，扎实展开北京路省级城市管理示范路创立工作，整年创成省级城市管理示范路1条，市级城市管理示范路1条；和高良涧街道办共同展开惠民家园省级示范社区创立，为2015年争创优异管理城市确立基础。在管理标准上严格推行“五无”，即无店外经营、无占道经营、无乱停乱放车辆、无乱贴乱画、无违规设置的户外广告；二是一致规划设计劝导摊点。依据“总量控制、布局合理、色样协调、相对集中”的原则，对城区的暂时摊点进行规范设置，力求将每一个劝导点打造成为彰显城市特点的市容景观，达成东二街等两处劝导点改造提高工程，北京路劝导点赶快投入运行，确实改良周边市容次序；三是打造舆论宣传亮点。在城区要点路段建设一批墙体广告等城管文化墙公益宣传阵地，并经过电视新闻、报纸专栏、形象宣传片等方式，全方向、多角度地宣传我县城市管理的执法理念，服务主旨和文化内涵，同时成立新闻宣传网络和奖赏体制，向全市、全省、全国宣传推介城管工作，确实打造好城市管理品牌。</w:t>
      </w:r>
    </w:p>
    <w:p>
      <w:pPr/>
      <w:br/>
    </w:p>
    <w:p>
      <w:pPr>
        <w:jc w:val="left"/>
        <w:ind w:left="0" w:right="0" w:firstLine="640"/>
        <w:spacing w:line="288" w:lineRule="auto"/>
      </w:pPr>
      <w:r>
        <w:rPr>
          <w:sz w:val="28"/>
          <w:szCs w:val="28"/>
        </w:rPr>
        <w:t xml:space="preserve">（四）健全制度系统，增强法治建设，进一步提高依法行政水平。</w:t>
      </w:r>
    </w:p>
    <w:p>
      <w:pPr/>
      <w:br/>
    </w:p>
    <w:p>
      <w:pPr>
        <w:jc w:val="left"/>
        <w:ind w:left="0" w:right="0" w:firstLine="640"/>
        <w:spacing w:line="288" w:lineRule="auto"/>
      </w:pPr>
      <w:r>
        <w:rPr>
          <w:sz w:val="28"/>
          <w:szCs w:val="28"/>
        </w:rPr>
        <w:t xml:space="preserve">一是增强制度建设。全面清理、订正完美制度系统，使各项工作都在制度框架内进行，推动城市管理的法制化、规范化。仔细履行《江苏省城市管理行政执法例范》，以规范执法程序、行政处分自由裁量权为要点，坚持重要案件集体议论制度，重要决议、决定推行公然征采建议和论证、听证等制度，提高科学民主决议水平。二是落实执法行为规范。履行公事时着装齐整，仪表大方；纠正违章时坚持做到“五先”：即教育在先、亮证在先、礼貌称号在先、指出违纪事实在先、见告当事人应怎样依法作为在先；招待民众来访时要求文明用语，规范招待，确实做到投诉事件	“件件有人管、件件有结果、件件有答复”，保证办理率	100%。三是坚持教育与处分相联合。将“文明执法”细化为“文明管理、严格执法”	，依据“一教育、二整顿、三处分”的执法方式，努力推动“人性化管理”。逐渐推动说理式执法。行政处分要做到事实清楚，凭证充分，合用法律正确。依法见告行政相对人享有陈说、辩论、申请回避、听证、复议、提起诉讼等权益。四是落推行政执法责任制。成立行政违纪行为惩戒规范，推行行政执法过失责任追查制度，做到执法责任“三落实、三公然”	，即执法责任落实到领导、落实到执法单位、落实到执法人员；办理程序公然、执法人员公然、监察电话公然，严格规范执法行为，实现公正、公正、文明执法。</w:t>
      </w:r>
    </w:p>
    <w:p>
      <w:pPr/>
      <w:br/>
    </w:p>
    <w:p>
      <w:pPr>
        <w:jc w:val="left"/>
        <w:ind w:left="0" w:right="0" w:firstLine="640"/>
        <w:spacing w:line="288" w:lineRule="auto"/>
      </w:pPr>
      <w:r>
        <w:rPr>
          <w:sz w:val="28"/>
          <w:szCs w:val="28"/>
        </w:rPr>
        <w:t xml:space="preserve">（五）转变工作作风、提高队伍履行力，打造一流城市管理队伍。依据“提素质、严纪律、转作风、树形象、增效能”的原则，全力抓好队伍建设，为城管工作科学发展供给有力支撑。一是成立健全学习培训体制。踊跃展开岗位大练兵、技术大比武、业务大提高活动。采纳请进来、送出去的方法，有计划地对全局工作人员，特别是城管执法、协管人员进行分期分批轮训，达到在理论知识学习中提高实践能力，在实质执法活动中催生学习动力。二是增强党风勤政和作风建设。严格落实中央省市对于改良工作作风，亲密联系民众的有关规定，落实“一岗双责”要求，依据“谁主管、谁负责”的原则，班子成员对分管部门的党风勤政建设负直接领导责任，成立起上下互动、有机连接的主体责任体系，形成上下贯穿、层层负责的完好链条和一级抓一级、层层抓落实的工作格局。三是改良选人用人体制。成立能上能下、科学高效的用人体制，一致整合中层干部，以工作能力、工作收效作为查核使用提携干部的重要标准。为着力打造“城市美容师、城市文明师、社会普法师”三个师的洪泽城管特点品牌，今年将在环卫工人中展开争当十佳美容师，在城管队员中展开争做十佳城管文明标兵活动。四是完美平时管理体制。推行“点、条、块”管理法。在“点”上实现三个当日，要求每名执法人员做到城市管理问题当日发现、当日处理、当日报告，提高工作效率；在“条”上，推行分类管理，提高精美化管理水平，表现管理的人性化；在“块”上，实现网络化管理，定人、定岗、定标准、定赏罚，健全横向到边、纵向到底的责任目标管理系统。</w:t>
      </w:r>
    </w:p>
    <w:p>
      <w:pPr/>
      <w:br/>
    </w:p>
    <w:p>
      <w:pPr/>
      <w:r>
        <w:rPr>
          <w:color w:val="red"/>
          <w:sz w:val="32"/>
          <w:szCs w:val="32"/>
          <w:b w:val="1"/>
          <w:bCs w:val="1"/>
        </w:rPr>
        <w:t xml:space="preserve">篇6：城管局第二季度工作计划</w:t>
      </w:r>
    </w:p>
    <w:p>
      <w:pPr/>
      <w:br/>
    </w:p>
    <w:p>
      <w:pPr>
        <w:jc w:val="left"/>
        <w:ind w:left="0" w:right="0" w:firstLine="640"/>
        <w:spacing w:line="288" w:lineRule="auto"/>
      </w:pPr>
      <w:r>
        <w:rPr>
          <w:sz w:val="28"/>
          <w:szCs w:val="28"/>
        </w:rPr>
        <w:t xml:space="preserve">随着城市化进程的不断加快，城市管理工作日益成为一项重要的工作。城市管理局作为城市管理的主要执行机构，承担着城市管理的重要责任。为了更好地总结过去的工作经验，规划未来的工作重点，城市管理局对今年的工作进行了年中总结，并制定了下半年的工作计划。下面我们就来看一下城市管理局的年中总结及工作计划。</w:t>
      </w:r>
    </w:p>
    <w:p>
      <w:pPr/>
      <w:br/>
    </w:p>
    <w:p>
      <w:pPr>
        <w:jc w:val="left"/>
        <w:ind w:left="0" w:right="0" w:firstLine="640"/>
        <w:spacing w:line="288" w:lineRule="auto"/>
      </w:pPr>
      <w:r>
        <w:rPr>
          <w:sz w:val="28"/>
          <w:szCs w:val="28"/>
        </w:rPr>
        <w:t xml:space="preserve">一、年中总结</w:t>
      </w:r>
    </w:p>
    <w:p>
      <w:pPr/>
      <w:br/>
    </w:p>
    <w:p>
      <w:pPr>
        <w:jc w:val="left"/>
        <w:ind w:left="0" w:right="0" w:firstLine="640"/>
        <w:spacing w:line="288" w:lineRule="auto"/>
      </w:pPr>
      <w:r>
        <w:rPr>
          <w:sz w:val="28"/>
          <w:szCs w:val="28"/>
        </w:rPr>
        <w:t xml:space="preserve">1.工作成绩：今年上半年，城市管理局在城市管理工作中取得了一定成绩。在规范市容市貌方面，我们深入推进了“人居环境提升工程”，对城市街道、社区环境进行了整治和提升，有效改善了市民生活环境。在市区环境整治方面，我们加大了对乱搭乱建、乱堆乱放等违法违规行为的整治力度，提升了市区的整体环境质量。在绿化美化工作方面，我们加大了城市绿化的力度，增加了绿地面积，丰富了绿化植物品种，为市民提供了更加美丽的居住环境。</w:t>
      </w:r>
    </w:p>
    <w:p>
      <w:pPr/>
      <w:br/>
    </w:p>
    <w:p>
      <w:pPr>
        <w:jc w:val="left"/>
        <w:ind w:left="0" w:right="0" w:firstLine="640"/>
        <w:spacing w:line="288" w:lineRule="auto"/>
      </w:pPr>
      <w:r>
        <w:rPr>
          <w:sz w:val="28"/>
          <w:szCs w:val="28"/>
        </w:rPr>
        <w:t xml:space="preserve">2.工作不足：在上半年的工作中，城市管理局也发现了一些工作不足之处。首先是监管不力的问题，有的地方因为监管不力导致了环境违法行为的频繁发生。其次是协调不畅的问题，由于相关部门之间协调不畅，导致了一些工作难以顺利进行。最后是基层工作的薄弱环节，由于基层力量不足，导致了一些地方的城市管理工作难以落实到位。</w:t>
      </w:r>
    </w:p>
    <w:p>
      <w:pPr/>
      <w:br/>
    </w:p>
    <w:p>
      <w:pPr>
        <w:jc w:val="left"/>
        <w:ind w:left="0" w:right="0" w:firstLine="640"/>
        <w:spacing w:line="288" w:lineRule="auto"/>
      </w:pPr>
      <w:r>
        <w:rPr>
          <w:sz w:val="28"/>
          <w:szCs w:val="28"/>
        </w:rPr>
        <w:t xml:space="preserve">3.经验总结：通过对上半年的工作进行总结，城市管理局认为需要加强监管力度，强化协调机制，加强基层建设，提高城市管理的整体水平。也要加强宣传力度，增强市民的环保意识，共同参与城市管理工作，让城市更加美丽。</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2.加强监管力度：为了加强城市管理的监管力度，城市管理局将加大对违法违规行为的查处力度，建立健全违法行为的举报和处理机制，提高市民的参与度。要加强执法人员队伍的建设，提高执法人员的执法水平，保障城市管理工作的顺利进行。</w:t>
      </w:r>
    </w:p>
    <w:p>
      <w:pPr/>
      <w:br/>
    </w:p>
    <w:p>
      <w:pPr>
        <w:jc w:val="left"/>
        <w:ind w:left="0" w:right="0" w:firstLine="640"/>
        <w:spacing w:line="288" w:lineRule="auto"/>
      </w:pPr>
      <w:r>
        <w:rPr>
          <w:sz w:val="28"/>
          <w:szCs w:val="28"/>
        </w:rPr>
        <w:t xml:space="preserve">3.强化协调机制：城市管理局将加强与相关部门的沟通协调，形成合力，提高城市管理的整体效能。要加强与社区居民、企业单位的联系，共同推进城市管理工作，形成合力。</w:t>
      </w:r>
    </w:p>
    <w:p>
      <w:pPr/>
      <w:br/>
    </w:p>
    <w:p>
      <w:pPr>
        <w:jc w:val="left"/>
        <w:ind w:left="0" w:right="0" w:firstLine="640"/>
        <w:spacing w:line="288" w:lineRule="auto"/>
      </w:pPr>
      <w:r>
        <w:rPr>
          <w:sz w:val="28"/>
          <w:szCs w:val="28"/>
        </w:rPr>
        <w:t xml:space="preserve">4.提高宣传力度：城市管理局将加大宣传力度，通过各种形式宣传城市管理的工作成果，提高市民的环保意识，倡导绿色生活方式，增强市民的参与意识，共同维护城市的美丽。</w:t>
      </w:r>
    </w:p>
    <w:p>
      <w:pPr/>
      <w:br/>
    </w:p>
    <w:p>
      <w:pPr>
        <w:jc w:val="left"/>
        <w:ind w:left="0" w:right="0" w:firstLine="640"/>
        <w:spacing w:line="288" w:lineRule="auto"/>
      </w:pPr>
      <w:r>
        <w:rPr>
          <w:sz w:val="28"/>
          <w:szCs w:val="28"/>
        </w:rPr>
        <w:t xml:space="preserve">5.加强基层建设：城市管理局将加大对基层力量的支持力度，提高基层城市管理的服务水平，让城市管理工作更加贴近民生，更加贴近实际。</w:t>
      </w:r>
    </w:p>
    <w:p>
      <w:pPr/>
      <w:br/>
    </w:p>
    <w:p>
      <w:pPr>
        <w:jc w:val="left"/>
        <w:ind w:left="0" w:right="0" w:firstLine="640"/>
        <w:spacing w:line="288" w:lineRule="auto"/>
      </w:pPr>
      <w:r>
        <w:rPr>
          <w:sz w:val="28"/>
          <w:szCs w:val="28"/>
        </w:rPr>
        <w:t xml:space="preserve">通过上述工作计划，城市管理局将全面加强城市管理工作，提升城市管理的整体水平，为打造更加美丽的城市环境贡献自己的力量。也希望广大市民能够共同参与城市管理工作，共同打造一个更加宜居、宜业、宜游的城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2025-12-08T09:53:50+08:00</dcterms:created>
  <dcterms:modified xsi:type="dcterms:W3CDTF">2025-12-08T09:53:50+08:00</dcterms:modified>
</cp:coreProperties>
</file>

<file path=docProps/custom.xml><?xml version="1.0" encoding="utf-8"?>
<Properties xmlns="http://schemas.openxmlformats.org/officeDocument/2006/custom-properties" xmlns:vt="http://schemas.openxmlformats.org/officeDocument/2006/docPropsVTypes"/>
</file>