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公司纪检监察总结（精选3篇）</w:t>
      </w:r>
      <w:bookmarkEnd w:id="2"/>
    </w:p>
    <w:p>
      <w:pPr/>
      <w:br/>
    </w:p>
    <w:p>
      <w:pPr/>
      <w:r>
        <w:rPr>
          <w:color w:val="red"/>
          <w:sz w:val="32"/>
          <w:szCs w:val="32"/>
          <w:b w:val="1"/>
          <w:bCs w:val="1"/>
        </w:rPr>
        <w:t xml:space="preserve">篇1：公司纪检监察总结</w:t>
      </w:r>
    </w:p>
    <w:p>
      <w:pPr/>
      <w:br/>
    </w:p>
    <w:p>
      <w:pPr>
        <w:jc w:val="left"/>
        <w:ind w:left="0" w:right="0" w:firstLine="640"/>
        <w:spacing w:line="288" w:lineRule="auto"/>
      </w:pPr>
      <w:r>
        <w:rPr>
          <w:sz w:val="28"/>
          <w:szCs w:val="28"/>
        </w:rPr>
        <w:t xml:space="preserve">一年来，公司纪委在党委的正确领导下，结合本公司党员干部队伍和钻探生产、经营管理等实际，协助公司党委大力加强领导干部廉洁自律建设，有效地开展党风廉政教育一系列活动，加强党内监督、专项治理和效能监察工作，努力规范党员干部及管理人员的行为，为企业改革发展稳定提供了可靠的纪律保证。</w:t>
      </w:r>
    </w:p>
    <w:p>
      <w:pPr/>
      <w:br/>
    </w:p>
    <w:p>
      <w:pPr>
        <w:jc w:val="left"/>
        <w:ind w:left="0" w:right="0" w:firstLine="640"/>
        <w:spacing w:line="288" w:lineRule="auto"/>
      </w:pPr>
      <w:r>
        <w:rPr>
          <w:sz w:val="28"/>
          <w:szCs w:val="28"/>
        </w:rPr>
        <w:t xml:space="preserve">20xx年工作的基本情况。</w:t>
      </w:r>
    </w:p>
    <w:p>
      <w:pPr/>
      <w:br/>
    </w:p>
    <w:p>
      <w:pPr>
        <w:jc w:val="left"/>
        <w:ind w:left="0" w:right="0" w:firstLine="640"/>
        <w:spacing w:line="288" w:lineRule="auto"/>
      </w:pPr>
      <w:r>
        <w:rPr>
          <w:sz w:val="28"/>
          <w:szCs w:val="28"/>
        </w:rPr>
        <w:t xml:space="preserve">一、加强领导干部廉洁自律工作</w:t>
      </w:r>
    </w:p>
    <w:p>
      <w:pPr/>
      <w:br/>
    </w:p>
    <w:p>
      <w:pPr>
        <w:jc w:val="left"/>
        <w:ind w:left="0" w:right="0" w:firstLine="640"/>
        <w:spacing w:line="288" w:lineRule="auto"/>
      </w:pPr>
      <w:r>
        <w:rPr>
          <w:sz w:val="28"/>
          <w:szCs w:val="28"/>
        </w:rPr>
        <w:t xml:space="preserve">为了认真贯彻中纪委关于国有企业领导人员廉洁自律新的两个“五项规定”和“八个坚持”，“八个反对”的精神和中纪委“四大纪律、八项要求”，先后制定了一系列具体实施规定和办法。加强了对领导干部、管理人员用权行为的监督。针对群众反映比较强烈的问题公司党委，公司分别下发了“严格执行领导干部廉洁自律规定的通知”、“关于车辆管理的试行办法”、“关于因公出差的有关规定”和纪委下发了“严禁公车私用有关纪律规定的通知”，通过这些规定有效地规范了领导干部和管理人员的行为，公司党政两级班子，坚持集体领导，工作互相监督，不搞个人说了算，有效地防止了个人滥用职权，维护了公司廉洁自律的整体形象。同时为了对广大党员干部进行经常性的廉洁自律教育，我们在编印《企业文化手册》时，不仅有员工行为准则，而有党员干部的行为准则即“八不准”，收到很好的警示教育效果。今年，全公司继续保持了没有党员干部违纪违法的良好的勤政廉政局面。</w:t>
      </w:r>
    </w:p>
    <w:p>
      <w:pPr/>
      <w:br/>
    </w:p>
    <w:p>
      <w:pPr>
        <w:jc w:val="left"/>
        <w:ind w:left="0" w:right="0" w:firstLine="640"/>
        <w:spacing w:line="288" w:lineRule="auto"/>
      </w:pPr>
      <w:r>
        <w:rPr>
          <w:sz w:val="28"/>
          <w:szCs w:val="28"/>
        </w:rPr>
        <w:t xml:space="preserve">二、开展党风廉政教育活动。</w:t>
      </w:r>
    </w:p>
    <w:p>
      <w:pPr/>
      <w:br/>
    </w:p>
    <w:p>
      <w:pPr>
        <w:jc w:val="left"/>
        <w:ind w:left="0" w:right="0" w:firstLine="640"/>
        <w:spacing w:line="288" w:lineRule="auto"/>
      </w:pPr>
      <w:r>
        <w:rPr>
          <w:sz w:val="28"/>
          <w:szCs w:val="28"/>
        </w:rPr>
        <w:t xml:space="preserve">年初公司党委利用工作会议向党员干部传达了集团公司纪律教育大会精神和通报了集团公司典型案件，使与会的党员干部深受教育。纪委还以“两学一做”主题教育为主线，以学习宣传“两个条例”为重点，广泛开展了反腐倡廉教育活动，并且下发了《深入开展党风廉政“两学一做”主题教育方案的通知》；在党员中《积极开展“两个条例”集中学习宣传教育活动的实施方案》的通知等，来规范约束和领导干部的个人行为。组织了公司副科级以上党员干部观看“两个条例”辅导报告和知识讲座电教片和两次“两个条例”知识答卷，组织听取了公司纪委等部门举办的先进事迹报告会。通过以上活动的开展，增强了领导干部法纪法规观念和廉洁自律的意识。</w:t>
      </w:r>
    </w:p>
    <w:p>
      <w:pPr/>
      <w:br/>
    </w:p>
    <w:p>
      <w:pPr>
        <w:jc w:val="left"/>
        <w:ind w:left="0" w:right="0" w:firstLine="640"/>
        <w:spacing w:line="288" w:lineRule="auto"/>
      </w:pPr>
      <w:r>
        <w:rPr>
          <w:sz w:val="28"/>
          <w:szCs w:val="28"/>
        </w:rPr>
        <w:t xml:space="preserve">抓实专项治理、效能监察。今年以来，公司纪委根据中纪委《关于狠刹奢侈浪费八项规定的落实，推进领导干部廉洁自律工作的通知》和公司纪委的要求下发了“关于严格执行不准截留克扣，虚报冒领工资奖金规定的通知”、“关于严禁公车私用有关纪律规定的通知”，用制度、规定来规范党员干部的行为，公司党委还规定凡是上级和同级部门的来宾，一律在职工食堂就餐，煞住了公款大吃大喝和借婚丧事违规操办、子女上学借机敛财，公车钓鱼、旅游等不正之风。同时狠抓了效能监察工作，针对过去对外创收财务管理混乱的实际，今年在去内蒙打钻出发前，首先制定了严密的财务管理办法，并且打钻结束后认真审计，将收支情况开会公布，收到很好效果。针对去年电费过高问题进行了研究治理，通过采取计量等措施和节约用电管理，减少了不合理电费的支出，今年1---10月份电费仅有X万元，比去年同期减少了X万元。</w:t>
      </w:r>
    </w:p>
    <w:p>
      <w:pPr/>
      <w:br/>
    </w:p>
    <w:p>
      <w:pPr>
        <w:jc w:val="left"/>
        <w:ind w:left="0" w:right="0" w:firstLine="640"/>
        <w:spacing w:line="288" w:lineRule="auto"/>
      </w:pPr>
      <w:r>
        <w:rPr>
          <w:sz w:val="28"/>
          <w:szCs w:val="28"/>
        </w:rPr>
        <w:t xml:space="preserve">三、积极防治腐败和违纪现象的发生。</w:t>
      </w:r>
    </w:p>
    <w:p>
      <w:pPr/>
      <w:br/>
    </w:p>
    <w:p>
      <w:pPr>
        <w:jc w:val="left"/>
        <w:ind w:left="0" w:right="0" w:firstLine="640"/>
        <w:spacing w:line="288" w:lineRule="auto"/>
      </w:pPr>
      <w:r>
        <w:rPr>
          <w:sz w:val="28"/>
          <w:szCs w:val="28"/>
        </w:rPr>
        <w:t xml:space="preserve">为了从源头防治腐败，建立了教育、制度、监督三并重的惩治和预防腐败体系，先后制定下发了“开展预防职务范罪活动实施方案”的通知，强化战地纪律，下发了“元旦、春节严格遵守纪律的通知”、“红五月严肃党员干部纪律的通知”成立了预防职务犯罪领导小组，并对方案实施加强了监督检查，对有不廉洁苗头的党员干部开展了“三必谈”工作。为了深入贯彻“公司党风廉政建设和腐败工作暂行规定”，并组织了副科级以上领导写廉政承诺，装入本人廉政档案，不断加强廉政档案的管理，充实内容。</w:t>
      </w:r>
    </w:p>
    <w:p>
      <w:pPr/>
      <w:br/>
    </w:p>
    <w:p>
      <w:pPr>
        <w:jc w:val="left"/>
        <w:ind w:left="0" w:right="0" w:firstLine="640"/>
        <w:spacing w:line="288" w:lineRule="auto"/>
      </w:pPr>
      <w:r>
        <w:rPr>
          <w:sz w:val="28"/>
          <w:szCs w:val="28"/>
        </w:rPr>
        <w:t xml:space="preserve">以上是公司纪委一年来的工作情况，与上级纪委的要求还有一定的差距。一是纪检监察干部的业务素质有待于提高。二是要主动出击，查办违纪案件。三是要进一步提高效能监察的力度。这些问题有待于在今后的工作中加强。</w:t>
      </w:r>
    </w:p>
    <w:p>
      <w:pPr/>
      <w:br/>
    </w:p>
    <w:p>
      <w:pPr>
        <w:jc w:val="left"/>
        <w:ind w:left="0" w:right="0" w:firstLine="640"/>
        <w:spacing w:line="288" w:lineRule="auto"/>
      </w:pPr>
      <w:r>
        <w:rPr>
          <w:sz w:val="28"/>
          <w:szCs w:val="28"/>
        </w:rPr>
        <w:t xml:space="preserve">四、明年工作安排</w:t>
      </w:r>
    </w:p>
    <w:p>
      <w:pPr/>
      <w:br/>
    </w:p>
    <w:p>
      <w:pPr>
        <w:jc w:val="left"/>
        <w:ind w:left="0" w:right="0" w:firstLine="640"/>
        <w:spacing w:line="288" w:lineRule="auto"/>
      </w:pPr>
      <w:r>
        <w:rPr>
          <w:sz w:val="28"/>
          <w:szCs w:val="28"/>
        </w:rPr>
        <w:t xml:space="preserve">明年纪检监察工作的总体思路是：围绕一个中心，突出一个重点，抓好三项目作，完善六个机制，采取四项措施。</w:t>
      </w:r>
    </w:p>
    <w:p>
      <w:pPr/>
      <w:br/>
    </w:p>
    <w:p>
      <w:pPr>
        <w:jc w:val="left"/>
        <w:ind w:left="0" w:right="0" w:firstLine="640"/>
        <w:spacing w:line="288" w:lineRule="auto"/>
      </w:pPr>
      <w:r>
        <w:rPr>
          <w:sz w:val="28"/>
          <w:szCs w:val="28"/>
        </w:rPr>
        <w:t xml:space="preserve">围绕一个中心，就是围绕企业增产提效这个中心来开展纪检监察工作。切实保证和促进明年生产大上，效益大增目标的顺利实现。选准角度和方位，找准工作切入点，更好地为公司大发展服好务。</w:t>
      </w:r>
    </w:p>
    <w:p>
      <w:pPr/>
      <w:br/>
    </w:p>
    <w:p>
      <w:pPr>
        <w:jc w:val="left"/>
        <w:ind w:left="0" w:right="0" w:firstLine="640"/>
        <w:spacing w:line="288" w:lineRule="auto"/>
      </w:pPr>
      <w:r>
        <w:rPr>
          <w:sz w:val="28"/>
          <w:szCs w:val="28"/>
        </w:rPr>
        <w:t xml:space="preserve">突出一个重点，就是要在公司明年改制中做好效能监察工作。加强对企业改制中，资产重组期间的清产核资，资产评估等过程中有无严格的监督审批程序，有无恶意经营问题等，进行监督。防止现有资产流失，真正起到效能监察的作用。</w:t>
      </w:r>
    </w:p>
    <w:p>
      <w:pPr/>
      <w:br/>
    </w:p>
    <w:p>
      <w:pPr/>
      <w:r>
        <w:rPr>
          <w:color w:val="red"/>
          <w:sz w:val="32"/>
          <w:szCs w:val="32"/>
          <w:b w:val="1"/>
          <w:bCs w:val="1"/>
        </w:rPr>
        <w:t xml:space="preserve">篇2：公司纪检监察总结</w:t>
      </w:r>
    </w:p>
    <w:p>
      <w:pPr/>
      <w:br/>
    </w:p>
    <w:p>
      <w:pPr>
        <w:jc w:val="left"/>
        <w:ind w:left="0" w:right="0" w:firstLine="640"/>
        <w:spacing w:line="288" w:lineRule="auto"/>
      </w:pPr>
      <w:r>
        <w:rPr>
          <w:sz w:val="28"/>
          <w:szCs w:val="28"/>
        </w:rPr>
        <w:t xml:space="preserve">2019年上半年，莱芜三公司在集团纪委的正确领导下，深入贯彻了集团纪委各项要求，认真履行了纪检工作职责，紧密结合国有企业实际，围绕发展抓监督，扎实有效地在党纪政纪、行风建设、廉政文化建设等方面开展了相应的工作，基本完成了各项工作任务。现将具体情况如下：</w:t>
      </w:r>
    </w:p>
    <w:p>
      <w:pPr/>
      <w:br/>
    </w:p>
    <w:p>
      <w:pPr>
        <w:jc w:val="left"/>
        <w:ind w:left="0" w:right="0" w:firstLine="640"/>
        <w:spacing w:line="288" w:lineRule="auto"/>
      </w:pPr>
      <w:r>
        <w:rPr>
          <w:sz w:val="28"/>
          <w:szCs w:val="28"/>
        </w:rPr>
        <w:t xml:space="preserve">为提高广大和职工，尤其是领导班子的思想政治素质，自觉抵御不良思想的侵蚀，深入贯彻落实水发集团和公用集团有关会议精神，将党风廉政建设与公司发展稳定有机的结合起来，公司有组织有计划地采用多种形式促进纪检工作的顺利开展。一是利用各种会议和各种形式进行深入学习宣传有关反腐倡廉工作的要求，注重对领导干部和党员的教育管理和监督，不断提高各级管理人员、全体党员和员工的思想政治觉悟、政策理论水平。二是建立健全党风廉政建设责任制。今年5月15日，中共山东嬴城水务有限公司支部成立并召开第一次党员大会，公用集团纪委书记侯福贵同志、公用集团纪律检查委员会委员董健同志、嬴城水务公司董事长周鹏同志及公司全体党员参加本次大会。公司党支部和领导高度重视纪检监察工作，在公司形成支部统一领导、党政齐抓共管，各部门各负其责，员工积极参与支持的反腐工作格局。三是扎实推进公司的创先争优工作，不断完善支部的组织协调职能，发挥党员的先锋模范作用，将公司的党风廉政建设融入公司日常经营管理，推进服务理念，促进党风廉政建设取得良好成效。</w:t>
      </w:r>
    </w:p>
    <w:p>
      <w:pPr/>
      <w:br/>
    </w:p>
    <w:p>
      <w:pPr>
        <w:jc w:val="left"/>
        <w:ind w:left="0" w:right="0" w:firstLine="640"/>
        <w:spacing w:line="288" w:lineRule="auto"/>
      </w:pPr>
      <w:r>
        <w:rPr>
          <w:sz w:val="28"/>
          <w:szCs w:val="28"/>
        </w:rPr>
        <w:t xml:space="preserve">严纪律、明规矩是事业成功的前提；严纪律、明规矩是国企领导干部的行为准则；严纪律、明规矩是公司发展的内在要求；严纪律、明规矩是党的发展、立身之本。根据公司稳健经营、健康发展的需要，着眼全局，公司全方位地推进反腐倡廉教育学习工作，围绕突出一个主题，增强两个观念，采取三个结合，达到一个目的。即：突出“增强党性观念，推进科学发展”的主题；增强“立党为公依法经营和廉洁从业”的观念；采取反腐倡廉教育与党和人民群众的要求相结合、反腐倡廉教育与公司的业务工作相结合、反腐倡廉教育与员工的思想实际相结合。利用各种会议和宣传手段常念廉洁之策，常敲廉洁警钟。进一步提高党员干部和广大职工的反腐倡廉思想认识，增强学习教育的自觉性和拒腐防变能力，积极营造公司廉洁文化氛围。</w:t>
      </w:r>
    </w:p>
    <w:p>
      <w:pPr/>
      <w:br/>
    </w:p>
    <w:p>
      <w:pPr>
        <w:jc w:val="left"/>
        <w:ind w:left="0" w:right="0" w:firstLine="640"/>
        <w:spacing w:line="288" w:lineRule="auto"/>
      </w:pPr>
      <w:r>
        <w:rPr>
          <w:sz w:val="28"/>
          <w:szCs w:val="28"/>
        </w:rPr>
        <w:t xml:space="preserve">为防止领导干部和职工廉政建设方面问题的发生，公司在各项管理规章上下功夫。</w:t>
      </w:r>
    </w:p>
    <w:p>
      <w:pPr/>
      <w:br/>
    </w:p>
    <w:p>
      <w:pPr>
        <w:jc w:val="left"/>
        <w:ind w:left="0" w:right="0" w:firstLine="640"/>
        <w:spacing w:line="288" w:lineRule="auto"/>
      </w:pPr>
      <w:r>
        <w:rPr>
          <w:sz w:val="28"/>
          <w:szCs w:val="28"/>
        </w:rPr>
        <w:t xml:space="preserve">在资金管理方面，严格执行水发集团和公用集团在资金管理方面的各项规章制度，在经营活动中，除了按现金管理规定使用现金外，其他付款都必须通过银行办理转账结算，确保资金安全。对工程资金的使用跟踪审计，使项目有序进行。针对口镇新城水厂用水散户多、现金交费频繁发生这一情况，公司及时配备保险柜，实行收费人员和开票人员分离，一钱一单的收款流程，确保水费分毫不差。</w:t>
      </w:r>
    </w:p>
    <w:p>
      <w:pPr/>
      <w:br/>
    </w:p>
    <w:p>
      <w:pPr>
        <w:jc w:val="left"/>
        <w:ind w:left="0" w:right="0" w:firstLine="640"/>
        <w:spacing w:line="288" w:lineRule="auto"/>
      </w:pPr>
      <w:r>
        <w:rPr>
          <w:sz w:val="28"/>
          <w:szCs w:val="28"/>
        </w:rPr>
        <w:t xml:space="preserve">在公车管理使用方面，从四个方面入手控制公车使用范围，降低公车运行成本。一是领导带头除公务活动外，任何私人活动均不使用公车。二是从制度入手明确用车的范围和修车的程序。建立健全车辆使用管理制度，明确车辆使用范围仅限于工作，杜绝公车私用。三是从管理出发规范驾驶人员的个人行为。由专人负责车辆的派管，出车必须填写派车单，派车单详细记载驾驶员姓名、出车时间、事由、用车人、出车地点、行驶公里数等。四是从监督入手，防止违规报销车辆费用。经常检查车辆油表、里程表是否计量精准，出长途后要求驾驶员及时报销单据，防止造成单据堆积过多、增加审核难度的情况，杜绝不该报销的单据混入其中。此外，公司还建立起节假日收车制度，在节假日期间，要求公车封存统一保管。</w:t>
      </w:r>
    </w:p>
    <w:p>
      <w:pPr/>
      <w:br/>
    </w:p>
    <w:p>
      <w:pPr>
        <w:jc w:val="left"/>
        <w:ind w:left="0" w:right="0" w:firstLine="640"/>
        <w:spacing w:line="288" w:lineRule="auto"/>
      </w:pPr>
      <w:r>
        <w:rPr>
          <w:sz w:val="28"/>
          <w:szCs w:val="28"/>
        </w:rPr>
        <w:t xml:space="preserve">在规范招待方面，公司采取了三条措施：一是严格执行水发集团公务接待有关规定，严肃纪律，严格管理，本着热情不铺张，周到不奢华，实用不浪费的原则，严格执行公务接待标准，接待宴请原则上在食堂安排用餐，较好地杜绝了铺张浪费行为。二是切实规范其他公款消费行为。在举办会议、培训，组织考察、业务往来期间，坚决做到勤俭节约，不搞违规公款聚餐，严禁用公款报销或者支付应由个人负担的费用。三是严把年末、年初重点时段关，以元旦、春节和中秋、国庆为重要节点，加强对干部的正面宣传、教育和引导，同时，加大监督检查力度，杜绝公款送礼、吃喝浪费之风。</w:t>
      </w:r>
    </w:p>
    <w:p>
      <w:pPr/>
      <w:br/>
    </w:p>
    <w:p>
      <w:pPr>
        <w:jc w:val="left"/>
        <w:ind w:left="0" w:right="0" w:firstLine="640"/>
        <w:spacing w:line="288" w:lineRule="auto"/>
      </w:pPr>
      <w:r>
        <w:rPr>
          <w:sz w:val="28"/>
          <w:szCs w:val="28"/>
        </w:rPr>
        <w:t xml:space="preserve">同时，在培训、通讯、差旅、工程建设、物资采购等方面，我公司严格执行水发集团及公用集团的各项规章制度，不给歪风邪气留机会，防止和减少犯错误的几率，特别是避免小错酿成大错，从而保证党员、领导干部廉洁自律，树立了领导干部廉洁、公正的形象，赢得了群众的认可，确保各项工作有序高效地推进。</w:t>
      </w:r>
    </w:p>
    <w:p>
      <w:pPr/>
      <w:br/>
    </w:p>
    <w:p>
      <w:pPr>
        <w:jc w:val="left"/>
        <w:ind w:left="0" w:right="0" w:firstLine="640"/>
        <w:spacing w:line="288" w:lineRule="auto"/>
      </w:pPr>
      <w:r>
        <w:rPr>
          <w:sz w:val="28"/>
          <w:szCs w:val="28"/>
        </w:rPr>
        <w:t xml:space="preserve">“支部统一领导、党政齐抓共管、部门各负其责、依靠广大党员干部的支持和参与”是公司反腐倡廉建设的领导体制和工作机制，也是公司建设和发展的政治保证和组织保证。</w:t>
      </w:r>
    </w:p>
    <w:p>
      <w:pPr/>
      <w:br/>
    </w:p>
    <w:p>
      <w:pPr>
        <w:jc w:val="left"/>
        <w:ind w:left="0" w:right="0" w:firstLine="640"/>
        <w:spacing w:line="288" w:lineRule="auto"/>
      </w:pPr>
      <w:r>
        <w:rPr>
          <w:sz w:val="28"/>
          <w:szCs w:val="28"/>
        </w:rPr>
        <w:t xml:space="preserve">反腐倡廉建设和纪律监察是一项艰巨长期的工作，只有进行时，没有完成时。在下阶段的工作中，公司将在水发集团的领导下，继续结合实际落实集团纪委的相关规定，以完善惩治和预防腐败体系为主，服务大局，以改革创新的思路，加强监管，努力拓展从源头上防止腐败的工作领域，将党风廉政工作作为日常工作来抓，通过廉政大会、民主生活会、党课教育、廉政警示教育等方式，开展教育提醒，解读纪律要求，持续释放执纪必严的强烈信号，不断强化全体干部的廉政意识，时常为党员领导干部敲响警钟。要求党员和领导干部始终牢记初心使命，压紧压实管党治党政治责任，对履行全面从严治党责任不力、抓基层工作不实的，坚决约谈、坚决问责，使公司继续保持风清气正的良好内部环境，树立良好精神风貌。</w:t>
      </w:r>
    </w:p>
    <w:p>
      <w:pPr/>
      <w:br/>
    </w:p>
    <w:p>
      <w:pPr/>
      <w:r>
        <w:rPr>
          <w:color w:val="red"/>
          <w:sz w:val="32"/>
          <w:szCs w:val="32"/>
          <w:b w:val="1"/>
          <w:bCs w:val="1"/>
        </w:rPr>
        <w:t xml:space="preserve">篇3：公司纪检监察总结</w:t>
      </w:r>
    </w:p>
    <w:p>
      <w:pPr/>
      <w:br/>
    </w:p>
    <w:p>
      <w:pPr>
        <w:jc w:val="left"/>
        <w:ind w:left="0" w:right="0" w:firstLine="640"/>
        <w:spacing w:line="288" w:lineRule="auto"/>
      </w:pPr>
      <w:r>
        <w:rPr>
          <w:sz w:val="28"/>
          <w:szCs w:val="28"/>
        </w:rPr>
        <w:t xml:space="preserve">公司纪检监察工作能以“三个代表”的重要思想为指针，全面贯彻中纪委二次全会精神，根据上级电力系统和县委的总体部署，围绕公司改革、发展、稳定大局和“创一流”工作，开展执法和效能监察，深入开展诚信工程和优质服务活动，纠正行业不正之风，坚持“优质、方便、规范、真诚”的服务方针，通过加强教育，健全制度，强化监督和深化改革，有效防止了腐败现象的滋生。</w:t>
      </w:r>
    </w:p>
    <w:p>
      <w:pPr/>
      <w:br/>
    </w:p>
    <w:p>
      <w:pPr>
        <w:jc w:val="left"/>
        <w:ind w:left="0" w:right="0" w:firstLine="640"/>
        <w:spacing w:line="288" w:lineRule="auto"/>
      </w:pPr>
      <w:r>
        <w:rPr>
          <w:sz w:val="28"/>
          <w:szCs w:val="28"/>
        </w:rPr>
        <w:t xml:space="preserve">(一)、开展预防职务犯罪教育，教育引导干部树立正确的世界观、人生观、价值观。为解决党员、干部在理想和信念方面存在的问题，3月底，公司利用召开二届一次职代会之机，邀请县检察院人员主讲“预防职务犯罪”教育，观看省检察院制作的《非常预警》警示片，与会的2百多名中层干部和代表深受教育，认清了职务犯罪的特点和危害性。五月份，公司纪委为各供电所长、支部书记开展了一次党风廉政教育，为进一步落实党风廉政建设责任制提高了认识、明确了责任。进一步坚定了各中层干部立足本职、廉洁自律和建功立业的信心。</w:t>
      </w:r>
    </w:p>
    <w:p>
      <w:pPr/>
      <w:br/>
    </w:p>
    <w:p>
      <w:pPr>
        <w:jc w:val="left"/>
        <w:ind w:left="0" w:right="0" w:firstLine="640"/>
        <w:spacing w:line="288" w:lineRule="auto"/>
      </w:pPr>
      <w:r>
        <w:rPr>
          <w:sz w:val="28"/>
          <w:szCs w:val="28"/>
        </w:rPr>
        <w:t xml:space="preserve">(二)、抓好党风廉政建设责任制的落实。制定下发了《关于落实党风廉政建设工作任务分工的通知》,将党风廉政建设工作任务分解，分别由公司领导及各科室负责，明确了各自的责任领导、牵头单位、协作单位、办事机构及责任人。公司副科级领导认真填写了廉洁自律自查表，对个人执行领导干部廉洁自律各项规定情况、个人履行党风廉政建设责任制的职责范围、本年度党风廉政建设所做主要工作以及个人职责范围内党风廉政建设主要状况进行自查，增强了党风廉政建设责任意识。</w:t>
      </w:r>
    </w:p>
    <w:p>
      <w:pPr/>
      <w:br/>
    </w:p>
    <w:p>
      <w:pPr>
        <w:jc w:val="left"/>
        <w:ind w:left="0" w:right="0" w:firstLine="640"/>
        <w:spacing w:line="288" w:lineRule="auto"/>
      </w:pPr>
      <w:r>
        <w:rPr>
          <w:sz w:val="28"/>
          <w:szCs w:val="28"/>
        </w:rPr>
        <w:t xml:space="preserve">公司于4月26日、10月11日召开了二次党风廉政分析会，围绕公司的热点和难点问题，公司领导、各职能科室、部门负责人、纪委委员踊跃发言，探讨当前工作存在问题及原因,制订了相关整改措施。</w:t>
      </w:r>
    </w:p>
    <w:p>
      <w:pPr/>
      <w:br/>
    </w:p>
    <w:p>
      <w:pPr>
        <w:jc w:val="left"/>
        <w:ind w:left="0" w:right="0" w:firstLine="640"/>
        <w:spacing w:line="288" w:lineRule="auto"/>
      </w:pPr>
      <w:r>
        <w:rPr>
          <w:sz w:val="28"/>
          <w:szCs w:val="28"/>
        </w:rPr>
        <w:t xml:space="preserve">层层签订了党风廉政责任书。公司领导带头执行《廉政准则》及制止奢侈浪费行为的八项规定，做好廉洁自律的表率。开展党风廉政工作汇报活动3次，各基层单位进行党风廉政自查自纠工作，各基层单位负责人与所属职工还都签订了责任书，把责任明确到主管人和具体承办人，使责任主体、责任内容、责任目标更加明确。做到一级抓一级，逐级落实，确保党风廉政责任书的落实。</w:t>
      </w:r>
    </w:p>
    <w:p>
      <w:pPr/>
      <w:br/>
    </w:p>
    <w:p>
      <w:pPr>
        <w:jc w:val="left"/>
        <w:ind w:left="0" w:right="0" w:firstLine="640"/>
        <w:spacing w:line="288" w:lineRule="auto"/>
      </w:pPr>
      <w:r>
        <w:rPr>
          <w:sz w:val="28"/>
          <w:szCs w:val="28"/>
        </w:rPr>
        <w:t xml:space="preserve">(三)、认真执行有法必依、违法必究的方针，进一步加强行风纠风工作。上半年，为加强受理投诉举报工作，根据上级要求设立纪检监察室，配备了专职人员。制订了《投诉举报奖励办法》、《行业作风建设违规行为处罚暂行规定》，对举报问题进行认真调查、处理，全年接到上级转办投诉举报经济案件6件，结案率达100%，投诉举报行风问题4件，调查处理3件，并对调查、处理情况进行反馈。群众对优质服务、电价、停电等了解不够，产生误解，这也是造成行风评议工作被动的一个方面，主要是我们的宣传解释工作力度不够。</w:t>
      </w:r>
    </w:p>
    <w:p>
      <w:pPr/>
      <w:br/>
    </w:p>
    <w:p>
      <w:pPr>
        <w:jc w:val="left"/>
        <w:ind w:left="0" w:right="0" w:firstLine="640"/>
        <w:spacing w:line="288" w:lineRule="auto"/>
      </w:pPr>
      <w:r>
        <w:rPr>
          <w:sz w:val="28"/>
          <w:szCs w:val="28"/>
        </w:rPr>
        <w:t xml:space="preserve">(四)、抓好廉洁自律工作。公司坚持“公平、公正、公开”的原则，干部选拔任用遵照《党政领导干部选拔任用工作条例》的有关要求，征求纪委意见，并进行了任前公示。按照市公司和县纪委的有关要求，制定下发了《领导干部三项谈话制度》，进行了中层干部任前谈话、纪委负责人同下级党政主要负责人谈话、干部诫勉谈话。开展了领导干部是否存在以权谋私建私房、违纪违规配备小轿车、使用手机充值卡、用公款大吃大喝、私设“小金库”行为的五项廉洁自律情况进行专项清理，公司领导都能廉洁自律，不存在违纪违规的情况。</w:t>
      </w:r>
    </w:p>
    <w:p>
      <w:pPr/>
      <w:br/>
    </w:p>
    <w:p>
      <w:pPr>
        <w:jc w:val="left"/>
        <w:ind w:left="0" w:right="0" w:firstLine="640"/>
        <w:spacing w:line="288" w:lineRule="auto"/>
      </w:pPr>
      <w:r>
        <w:rPr>
          <w:sz w:val="28"/>
          <w:szCs w:val="28"/>
        </w:rPr>
        <w:t xml:space="preserve">(五)、开展执法监察工作。对农网改造一、二期工程进行了执法监察，对公司新电力调度大楼建设实行了效能监察。</w:t>
      </w:r>
    </w:p>
    <w:p>
      <w:pPr/>
      <w:br/>
    </w:p>
    <w:p>
      <w:pPr>
        <w:jc w:val="left"/>
        <w:ind w:left="0" w:right="0" w:firstLine="640"/>
        <w:spacing w:line="288" w:lineRule="auto"/>
      </w:pPr>
      <w:r>
        <w:rPr>
          <w:sz w:val="28"/>
          <w:szCs w:val="28"/>
        </w:rPr>
        <w:t xml:space="preserve">(六)、坚持从严治企的方针，规范管理。5月初，由纪委牵头，财务、审计配合，对供电所的三产收支进行了规范，三产收支实行两条线。由安全生产部、用电营销部按国家XX年取费定额标准制定了三产各项取费标准，并下发至各供电所，严格了收费标准、禁止乱收费现象。开展用电检查监督工作，对各供电所的用电结构、比例，电费的收取进行了一次检查。</w:t>
      </w:r>
    </w:p>
    <w:p>
      <w:pPr/>
      <w:br/>
    </w:p>
    <w:p>
      <w:pPr>
        <w:jc w:val="left"/>
        <w:ind w:left="0" w:right="0" w:firstLine="640"/>
        <w:spacing w:line="288" w:lineRule="auto"/>
      </w:pPr>
      <w:r>
        <w:rPr>
          <w:sz w:val="28"/>
          <w:szCs w:val="28"/>
        </w:rPr>
        <w:t xml:space="preserve">(七)、以诚信为载体，搞好诚信服务，加大窗口建设服务力度。按年度计划，搞好供电服务承诺的兑现，在XX年年开展的走千家访万户优质供电服务走访活动的基础上，组织实施政务环境评议评价工作，采取走出去走访、请进来座谈等方式，架起与群众沟通的桥梁，公司领导主动到县委、县政府四套班子汇报，各供电所负责同志坚持走访客户制度，开好乡镇供电所的客户座谈会，深入村居、企业、厂矿倾听客户的心声，诚恳接受客户的意见和建议，全年共走访客户X户。召开客户行风监督座谈会X次，并对收集的意见和建议进行了梳理和反馈。认真开展行风评议整改工作，对7月15日县行风评议工作原汁原味反馈的7条意见和建议进行梳理，制定整改措施。建设并投运95598语音查询系统，七项服务内容方便了用户。通过全体员工的共同努力，实现了行风工作的根本好转，在12月19日全县组织的行风评议工作28个单位中位居第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2025-12-14T19:01:51+08:00</dcterms:created>
  <dcterms:modified xsi:type="dcterms:W3CDTF">2025-12-14T19:01:51+08:00</dcterms:modified>
</cp:coreProperties>
</file>

<file path=docProps/custom.xml><?xml version="1.0" encoding="utf-8"?>
<Properties xmlns="http://schemas.openxmlformats.org/officeDocument/2006/custom-properties" xmlns:vt="http://schemas.openxmlformats.org/officeDocument/2006/docPropsVTypes"/>
</file>