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银行法制宣传活动总结（精选4篇）</w:t>
      </w:r>
      <w:bookmarkEnd w:id="2"/>
    </w:p>
    <w:p>
      <w:pPr/>
      <w:br/>
    </w:p>
    <w:p>
      <w:pPr/>
      <w:r>
        <w:rPr>
          <w:color w:val="red"/>
          <w:sz w:val="32"/>
          <w:szCs w:val="32"/>
          <w:b w:val="1"/>
          <w:bCs w:val="1"/>
        </w:rPr>
        <w:t xml:space="preserve">篇1：银行法制宣传活动总结</w:t>
      </w:r>
    </w:p>
    <w:p>
      <w:pPr/>
      <w:br/>
    </w:p>
    <w:p>
      <w:pPr>
        <w:jc w:val="left"/>
        <w:ind w:left="0" w:right="0" w:firstLine="640"/>
        <w:spacing w:line="288" w:lineRule="auto"/>
      </w:pPr>
      <w:r>
        <w:rPr>
          <w:sz w:val="28"/>
          <w:szCs w:val="28"/>
        </w:rPr>
        <w:t xml:space="preserve">为推动法制宣传教育工作深入开展，人民银行台州市中心支行以“”法制宣传日为契机，组织开展了系列法制宣传教育活动，营造了良好的普法氛围，提高了普法的效果。</w:t>
      </w:r>
    </w:p>
    <w:p>
      <w:pPr/>
      <w:br/>
    </w:p>
    <w:p>
      <w:pPr>
        <w:jc w:val="left"/>
        <w:ind w:left="0" w:right="0" w:firstLine="640"/>
        <w:spacing w:line="288" w:lineRule="auto"/>
      </w:pPr>
      <w:r>
        <w:rPr>
          <w:sz w:val="28"/>
          <w:szCs w:val="28"/>
        </w:rPr>
        <w:t xml:space="preserve">一、拓宽法制宣传载体，推动法制宣传活动深入开展。</w:t>
      </w:r>
    </w:p>
    <w:p>
      <w:pPr/>
      <w:br/>
    </w:p>
    <w:p>
      <w:pPr>
        <w:jc w:val="left"/>
        <w:ind w:left="0" w:right="0" w:firstLine="640"/>
        <w:spacing w:line="288" w:lineRule="auto"/>
      </w:pPr>
      <w:r>
        <w:rPr>
          <w:sz w:val="28"/>
          <w:szCs w:val="28"/>
        </w:rPr>
        <w:t xml:space="preserve">一是悬挂横幅、电子显示屏播放宣传标语、分发宣传手册。12月4日，中支本级和辖区各支行通过在行大门口悬挂横幅、电子显示屏播放宣传标语、分发宣传手册等多种形式开展法制宣传活动。</w:t>
      </w:r>
    </w:p>
    <w:p>
      <w:pPr/>
      <w:br/>
    </w:p>
    <w:p>
      <w:pPr>
        <w:jc w:val="left"/>
        <w:ind w:left="0" w:right="0" w:firstLine="640"/>
        <w:spacing w:line="288" w:lineRule="auto"/>
      </w:pPr>
      <w:r>
        <w:rPr>
          <w:sz w:val="28"/>
          <w:szCs w:val="28"/>
        </w:rPr>
        <w:t xml:space="preserve">二是组织人员在社区、广场、农村、海岛等地设摊咨询，开展面向全社会的金融法制宣传活动。11月26日，人民银行台州市中支组织全市金融机构开展了以“警惕网络洗钱陷阱、增强反洗钱意识”为主题的反洗钱环城自行车宣传活动。全市X多家金融机构共X名反洗钱工作者参与了宣传活动。活动中，宣传人员身挂宣传绶带、车系宣传彩旗和标语，从台州市中支出发，穿越市区主要中心街道，沿途经过中山广场、市民广场等多个公众场所，全程十多公里。通过户外健身的特殊方式向人民群众宣传反洗钱知识，为打击洗钱犯罪奠定了良好的基础。</w:t>
      </w:r>
    </w:p>
    <w:p>
      <w:pPr/>
      <w:br/>
    </w:p>
    <w:p>
      <w:pPr>
        <w:jc w:val="left"/>
        <w:ind w:left="0" w:right="0" w:firstLine="640"/>
        <w:spacing w:line="288" w:lineRule="auto"/>
      </w:pPr>
      <w:r>
        <w:rPr>
          <w:sz w:val="28"/>
          <w:szCs w:val="28"/>
        </w:rPr>
        <w:t xml:space="preserve">二、借助政府网络平台及触摸屏，建立法制宣传教育长效机制。利用当地政府政务公开网等媒介，发布金融法律知识、金融法律法规和金融动态。方便金融机构、企业和公民学习金融法律法规，引导各方依法合规开展和参与金融活动，增强遵守金融法律法规和规章的自觉性，提升社会金融法律意识。</w:t>
      </w:r>
    </w:p>
    <w:p>
      <w:pPr/>
      <w:br/>
    </w:p>
    <w:p>
      <w:pPr>
        <w:jc w:val="left"/>
        <w:ind w:left="0" w:right="0" w:firstLine="640"/>
        <w:spacing w:line="288" w:lineRule="auto"/>
      </w:pPr>
      <w:r>
        <w:rPr>
          <w:sz w:val="28"/>
          <w:szCs w:val="28"/>
        </w:rPr>
        <w:t xml:space="preserve">三、编辑刊出《台州金融信息“六五”普法专刊》，总结法制宣传教育经验。向中支各科室及辖区各支行约稿，内容包括普法动态、经验做法、法制调研、案例分析等，对前一阶段普法工作进行总结，推广宣传好的经验做法。</w:t>
      </w:r>
    </w:p>
    <w:p>
      <w:pPr/>
      <w:br/>
    </w:p>
    <w:p>
      <w:pPr/>
      <w:r>
        <w:rPr>
          <w:color w:val="red"/>
          <w:sz w:val="32"/>
          <w:szCs w:val="32"/>
          <w:b w:val="1"/>
          <w:bCs w:val="1"/>
        </w:rPr>
        <w:t xml:space="preserve">篇2：银行法制宣传活动总结</w:t>
      </w:r>
    </w:p>
    <w:p>
      <w:pPr/>
      <w:br/>
    </w:p>
    <w:p>
      <w:pPr>
        <w:jc w:val="left"/>
        <w:ind w:left="0" w:right="0" w:firstLine="640"/>
        <w:spacing w:line="288" w:lineRule="auto"/>
      </w:pPr>
      <w:r>
        <w:rPr>
          <w:sz w:val="28"/>
          <w:szCs w:val="28"/>
        </w:rPr>
        <w:t xml:space="preserve">在市委、市政府正确领导下，我行认真贯彻**市依法治市工作会议精神，紧紧围绕全行中心工作和全年法制工作要点，稳步推进辖区“两管理两综合一保护”工作进程，加大法律培训力度，提升法律调研水平，加强金融管理和服务，扎实推进依法行政工作，取得了“时间过半、任务过半”的积极成效，现将活动情况总结如下：</w:t>
      </w:r>
    </w:p>
    <w:p>
      <w:pPr/>
      <w:br/>
    </w:p>
    <w:p>
      <w:pPr>
        <w:jc w:val="left"/>
        <w:ind w:left="0" w:right="0" w:firstLine="640"/>
        <w:spacing w:line="288" w:lineRule="auto"/>
      </w:pPr>
      <w:r>
        <w:rPr>
          <w:sz w:val="28"/>
          <w:szCs w:val="28"/>
        </w:rPr>
        <w:t xml:space="preserve">一、“两管理两综合”工作有条不紊</w:t>
      </w:r>
    </w:p>
    <w:p>
      <w:pPr/>
      <w:br/>
    </w:p>
    <w:p>
      <w:pPr>
        <w:jc w:val="left"/>
        <w:ind w:left="0" w:right="0" w:firstLine="640"/>
        <w:spacing w:line="288" w:lineRule="auto"/>
      </w:pPr>
      <w:r>
        <w:rPr>
          <w:sz w:val="28"/>
          <w:szCs w:val="28"/>
        </w:rPr>
        <w:t xml:space="preserve">“两管理两综合”工作做为人民银行新推行的一项金融法律事务工作，是保障辖内金融稳定运行、金融机构合规发展的有力抓手。在市委、市政府的大力支持下，我行锐意进取、开拓创新，确保本项工作落到实处，有力的支持了我市金融业的平稳快速发展。</w:t>
      </w:r>
    </w:p>
    <w:p>
      <w:pPr/>
      <w:br/>
    </w:p>
    <w:p>
      <w:pPr>
        <w:jc w:val="left"/>
        <w:ind w:left="0" w:right="0" w:firstLine="640"/>
        <w:spacing w:line="288" w:lineRule="auto"/>
      </w:pPr>
      <w:r>
        <w:rPr>
          <w:sz w:val="28"/>
          <w:szCs w:val="28"/>
        </w:rPr>
        <w:t xml:space="preserve">一是将“两管理两综合”工作纳入全行重点工作之中。我们在20XX年工作会议上重点明确了开展“两管理两综合”工作的必要性和重要性。组织召开多次“两管理两综合”工作推进会，制定了全年工作计划，并督促各相关部门贯彻落实。二是组织领导工作连贯有序。根据领导班子成员和分工调整情况，我们及时对依法治行、法制宣传教育、行政处罚委员会和行政复议委员会等法律事务工作领导组织进行了调整，同时成立“两管理两综合”工作领导小组，负责统筹协调各部门，确保“两管理两综合”工作的连贯性。配合**中心支行完成对**省新设银行业金融机构高管人员考试系统的测试工作，及时上报测试中发现的问题和建议。三是健全完善金融机构综合评价机制。我们通过召开专题会讨论，全面整合各专业性考核评价办法，研究制定了《**市金融机构综合评价暂行办法》。成立了综合评价工作领导小组，统一考核评价工作的质量、尺度、期限等，取得初步成效。进一步规0多个方面。同时，组织进行对辖内5家金融机构的支农再贷款业务、人民币管理业务的专项执法检查，对检查中发现的问题及时要求落实整改，促进金融机构依法合规经营。</w:t>
      </w:r>
    </w:p>
    <w:p>
      <w:pPr/>
      <w:br/>
    </w:p>
    <w:p>
      <w:pPr>
        <w:jc w:val="left"/>
        <w:ind w:left="0" w:right="0" w:firstLine="640"/>
        <w:spacing w:line="288" w:lineRule="auto"/>
      </w:pPr>
      <w:r>
        <w:rPr>
          <w:sz w:val="28"/>
          <w:szCs w:val="28"/>
        </w:rPr>
        <w:t xml:space="preserve">二、金融消费者权益保护工作初见成效</w:t>
      </w:r>
    </w:p>
    <w:p>
      <w:pPr/>
      <w:br/>
    </w:p>
    <w:p>
      <w:pPr>
        <w:jc w:val="left"/>
        <w:ind w:left="0" w:right="0" w:firstLine="640"/>
        <w:spacing w:line="288" w:lineRule="auto"/>
      </w:pPr>
      <w:r>
        <w:rPr>
          <w:sz w:val="28"/>
          <w:szCs w:val="28"/>
        </w:rPr>
        <w:t xml:space="preserve">一是组织机构稳步完善。我们成立了由党委书记、行长***同志任组长、各相关业务科室负责人构成的金融消费者权益保护工作领导小组，负责总体协调金融消费者权益保护工作。建立了以人民银行为主导、各金融机构、各金融行业协会参与的**市金融消费者权益保护联系会议制度，负责辖区内金融消费纠纷的协调与处理。同时根据领导人员变动情况及时调整小组成员，保持了工作的连贯有序开展。二是工作机制逐步健全。我们在已制定的《中国人民银行**市中心支行金融消费者权益保护暂行办法》、《中国人民银行**市中心支行金融消费者申诉处理暂行办法》、《**市金融消费者权益保护工作考核评价办法(暂行)》等规章的基础上，确立了首问负责制度、规00%。</w:t>
      </w:r>
    </w:p>
    <w:p>
      <w:pPr/>
      <w:br/>
    </w:p>
    <w:p>
      <w:pPr>
        <w:jc w:val="left"/>
        <w:ind w:left="0" w:right="0" w:firstLine="640"/>
        <w:spacing w:line="288" w:lineRule="auto"/>
      </w:pPr>
      <w:r>
        <w:rPr>
          <w:sz w:val="28"/>
          <w:szCs w:val="28"/>
        </w:rPr>
        <w:t xml:space="preserve">三、金融法制宣传与调研工作不断加强</w:t>
      </w:r>
    </w:p>
    <w:p>
      <w:pPr/>
      <w:br/>
    </w:p>
    <w:p>
      <w:pPr>
        <w:jc w:val="left"/>
        <w:ind w:left="0" w:right="0" w:firstLine="640"/>
        <w:spacing w:line="288" w:lineRule="auto"/>
      </w:pPr>
      <w:r>
        <w:rPr>
          <w:sz w:val="28"/>
          <w:szCs w:val="28"/>
        </w:rPr>
        <w:t xml:space="preserve">一是创新互联网宣传方法。借助于网络平台交流媒介，结合舆情引导工作，在互联网影响力较大的金融门户网站上累计评论***余条，达到了宣传法制知识、引导舆论正面化的效果。在内联网上“法律园地”和“法律大讲堂”两个栏目，及时发布新的法律法规，宣传金融法制工作要点。立足《**日报》和**名城网的“行长专栏”栏目，公开人民银行履职情况，就人民银行依法行政工作问题及时做出答复，有力推动了依法行政工作的开展。二是加大现场宣传力度。我们相继举办了银行卡犯罪、反洗钱、国债知识、反假货币、征信知识等多次专题性的现场集中法律宣传活动，对《中国人民银行法》、《商业银行法》、《反洗钱法》、《人民币银行结算帐户管理办法》、《银行信贷登记咨询管理办法》、《人民币管理条例》等与广大人民群众生活密切相关的法律法规进行了重点宣传。三是深化金融法制调研工作。参加**中心支行法律办公室组织召开的金融法制课题座谈会，承担了《促进我国民间借贷健康发展的有关问题研究》的课题相关撰写工作。完成法律课题《民间融资健康发展的问题和建议》的写作;制定的《**市金融消费者权益保护暂行办法、**市金融消费者申诉处理暂行办法、**市金融消费者权益保护工作考核评价办法(暂行)》被作为经验材料在全省交流。四是落实宣传信息报送工作。积极响应上级行各项工作要求，按时编发各类法律事务信息，今年共上报金融法制信息**期，法律事务报表*期。为上级行决策提供了参考与支持。</w:t>
      </w:r>
    </w:p>
    <w:p>
      <w:pPr/>
      <w:br/>
    </w:p>
    <w:p>
      <w:pPr>
        <w:jc w:val="left"/>
        <w:ind w:left="0" w:right="0" w:firstLine="640"/>
        <w:spacing w:line="288" w:lineRule="auto"/>
      </w:pPr>
      <w:r>
        <w:rPr>
          <w:sz w:val="28"/>
          <w:szCs w:val="28"/>
        </w:rPr>
        <w:t xml:space="preserve">四、依法行政保障体系建设有序推进</w:t>
      </w:r>
    </w:p>
    <w:p>
      <w:pPr/>
      <w:br/>
    </w:p>
    <w:p>
      <w:pPr>
        <w:jc w:val="left"/>
        <w:ind w:left="0" w:right="0" w:firstLine="640"/>
        <w:spacing w:line="288" w:lineRule="auto"/>
      </w:pPr>
      <w:r>
        <w:rPr>
          <w:sz w:val="28"/>
          <w:szCs w:val="28"/>
        </w:rPr>
        <w:t xml:space="preserve">一是加强员工队伍建设工作。面向业务部门及县支行组织执法检查程序和法律知识讲座，采取专业部门负责人主讲、办公室法律事务负责人讲解、学员交流座谈等形式，内容涵盖《宪法》、《民法》、《刑法》、《中国人民银行法》、《反洗钱法》、《行政处罚法》、《行政复议法》等相关法律，并对与金融活动密切相关的法律法规进行了专题讲解。并在**辖内率先组织开展执法人员资格考试，对辖区**名执法人员开展了执法资格培训和考试，切实提高辖区法律工作人员的素质，提升基层央行依法履行职责的能力。二是继续做好政务公开工作。充分运用行长办公会、行务会、行长接待日、内联网、等各种形式，及时做好政务公开工作。今年共发布《工作情况通报》**期、《督办通报》*期，做到了应予公开的事项及时全面公开。</w:t>
      </w:r>
    </w:p>
    <w:p>
      <w:pPr/>
      <w:br/>
    </w:p>
    <w:p>
      <w:pPr>
        <w:jc w:val="left"/>
        <w:ind w:left="0" w:right="0" w:firstLine="640"/>
        <w:spacing w:line="288" w:lineRule="auto"/>
      </w:pPr>
      <w:r>
        <w:rPr>
          <w:sz w:val="28"/>
          <w:szCs w:val="28"/>
        </w:rPr>
        <w:t xml:space="preserve">同时，我们积极做好政务公开工作，修订了《中国人民银行**市中心支行政务公开指南》，主动向各界解答申请公开的各项程序。发布了20XX年政务公开工作年报，并在**名城网上挂出展示，以供社会各界参阅评议。三是推进法律咨询服务工作。配合相关部门做好了车辆购销、附属楼配套设施采购、文印彩印采购等事项的招投标工作，并对各项合同进行审核，出具相关法律意见，确保合法权益不受损失，今年共审核各类合同**份，无任何行政复议或行政诉讼案件发生。开展了规2.4”等法制宣传日活动，早计划、早安排，突出主题，广泛宣传、营造声势，扩大金融法制影响，彰显法治央行形象。不断丰富宣传内容和形式，在行政服务大厅和金融机构网点设立金融法制宣传点，注意运用法制宣传资料、板报、宣传栏、挂图等形式开展法制宣传和法律咨询服务活动。</w:t>
      </w:r>
    </w:p>
    <w:p>
      <w:pPr/>
      <w:br/>
    </w:p>
    <w:p>
      <w:pPr>
        <w:jc w:val="left"/>
        <w:ind w:left="0" w:right="0" w:firstLine="640"/>
        <w:spacing w:line="288" w:lineRule="auto"/>
      </w:pPr>
      <w:r>
        <w:rPr>
          <w:sz w:val="28"/>
          <w:szCs w:val="28"/>
        </w:rPr>
        <w:t xml:space="preserve">三是高度重视运用媒体进行依法行政宣传教育，加强与报刊、广播、电视、网络等各种媒体的联系，充分利用电视传媒、互联网等形式，加大金融法律法规的普及力度，不断提高法制宣传教育质量和水平。继续参加电台举办的“行风热线”节目，与百姓进行直接的对话交流，扩大交流的范围，扩大宣传影响。</w:t>
      </w:r>
    </w:p>
    <w:p>
      <w:pPr/>
      <w:br/>
    </w:p>
    <w:p>
      <w:pPr>
        <w:jc w:val="left"/>
        <w:ind w:left="0" w:right="0" w:firstLine="640"/>
        <w:spacing w:line="288" w:lineRule="auto"/>
      </w:pPr>
      <w:r>
        <w:rPr>
          <w:sz w:val="28"/>
          <w:szCs w:val="28"/>
        </w:rPr>
        <w:t xml:space="preserve">四是发挥“金融服务网”网站的作用，及时更新网站的相关内容，创新条件开通依法行政宣传专版，通过法律解读、政策导向、普法咨询等形式向人民群众宣传金融法律知识，切实发挥门户网站在对外宣传、政务公开、服务社会和内外交流等方面的窗口桥梁作用。</w:t>
      </w:r>
    </w:p>
    <w:p>
      <w:pPr/>
      <w:br/>
    </w:p>
    <w:p>
      <w:pPr>
        <w:jc w:val="left"/>
        <w:ind w:left="0" w:right="0" w:firstLine="640"/>
        <w:spacing w:line="288" w:lineRule="auto"/>
      </w:pPr>
      <w:r>
        <w:rPr>
          <w:sz w:val="28"/>
          <w:szCs w:val="28"/>
        </w:rPr>
        <w:t xml:space="preserve">五是以“请进来，走出去”的方式进行法制教育。聘请法院、检察院及相关法律界人士来行开展讲座、培训、座谈等，提高执法人员秉公执法、行政人员依法行政的能力。</w:t>
      </w:r>
    </w:p>
    <w:p>
      <w:pPr/>
      <w:br/>
    </w:p>
    <w:p>
      <w:pPr/>
      <w:r>
        <w:rPr>
          <w:color w:val="red"/>
          <w:sz w:val="32"/>
          <w:szCs w:val="32"/>
          <w:b w:val="1"/>
          <w:bCs w:val="1"/>
        </w:rPr>
        <w:t xml:space="preserve">篇3：银行法制宣传活动总结</w:t>
      </w:r>
    </w:p>
    <w:p>
      <w:pPr/>
      <w:br/>
    </w:p>
    <w:p>
      <w:pPr>
        <w:jc w:val="left"/>
        <w:ind w:left="0" w:right="0" w:firstLine="640"/>
        <w:spacing w:line="288" w:lineRule="auto"/>
      </w:pPr>
      <w:r>
        <w:rPr>
          <w:sz w:val="28"/>
          <w:szCs w:val="28"/>
        </w:rPr>
        <w:t xml:space="preserve">为贯彻落实法制宣传精神，深入开展银行业普法宣传活动，7月16日紫金街道的社区广场上，由紫金街道党工委办事处主办，xx银行紫金支行承办的“xx银行紫金支行杯”，以”弘和谐文明，扬清风正气”为主题的廉政文化巡演举办的热闹非凡。</w:t>
      </w:r>
    </w:p>
    <w:p>
      <w:pPr/>
      <w:br/>
    </w:p>
    <w:p>
      <w:pPr>
        <w:jc w:val="left"/>
        <w:ind w:left="0" w:right="0" w:firstLine="640"/>
        <w:spacing w:line="288" w:lineRule="auto"/>
      </w:pPr>
      <w:r>
        <w:rPr>
          <w:sz w:val="28"/>
          <w:szCs w:val="28"/>
        </w:rPr>
        <w:t xml:space="preserve">此次活动携手爱可幼儿园、环球雅思学校及精华美术书法培训中心共同举办。巡演节目类型丰富多彩，有歌舞类节目、儿童类节目、乐器表演节目以及书法类节目。周边社区居民积极参与，场面欢乐祥和。</w:t>
      </w:r>
    </w:p>
    <w:p>
      <w:pPr/>
      <w:br/>
    </w:p>
    <w:p>
      <w:pPr>
        <w:jc w:val="left"/>
        <w:ind w:left="0" w:right="0" w:firstLine="640"/>
        <w:spacing w:line="288" w:lineRule="auto"/>
      </w:pPr>
      <w:r>
        <w:rPr>
          <w:sz w:val="28"/>
          <w:szCs w:val="28"/>
        </w:rPr>
        <w:t xml:space="preserve">借助此次文艺汇演，xx银行紫金支行向社区居民宣传介绍了各类基础银行业金融知识，如：如何开立个人银行账户、如何辨别真假币、如何获得贷款等，又向居民宣讲了时下最为关心的理财知识，引导大众正确理解理财产品的风险性，与定期储蓄的区别。引导大众科学合理的使用银行产品和服务，更加提升消费者保障自身资产安全的意识和能力。交流中，不时还有居民提出对个人网银、手机银行、短信通等业务的疑问，该行工作人员都一一耐心作出专业解答，使老百姓更加充分了解了xx银行电子产品的优势和办理业务的便捷性。活动现场，利用海报、展板、宣传折页等方式对本次活动进行全方位宣传推广，营造了良好的宣传氛围。此次活动，共发放宣传折页500余份，现场接受咨询200多人次，社区居民反响良好。</w:t>
      </w:r>
    </w:p>
    <w:p>
      <w:pPr/>
      <w:br/>
    </w:p>
    <w:p>
      <w:pPr>
        <w:jc w:val="left"/>
        <w:ind w:left="0" w:right="0" w:firstLine="640"/>
        <w:spacing w:line="288" w:lineRule="auto"/>
      </w:pPr>
      <w:r>
        <w:rPr>
          <w:sz w:val="28"/>
          <w:szCs w:val="28"/>
        </w:rPr>
        <w:t xml:space="preserve">此次活动展现了xx银行紫金支行的良好品牌形象，加深了公众对银行金融知识的认知和了解，拉近了该行与网点周边居民的距离，传递了xx银行“为民服务”理念。</w:t>
      </w:r>
    </w:p>
    <w:p>
      <w:pPr/>
      <w:br/>
    </w:p>
    <w:p>
      <w:pPr/>
      <w:r>
        <w:rPr>
          <w:color w:val="red"/>
          <w:sz w:val="32"/>
          <w:szCs w:val="32"/>
          <w:b w:val="1"/>
          <w:bCs w:val="1"/>
        </w:rPr>
        <w:t xml:space="preserve">篇4：银行法制宣传活动总结</w:t>
      </w:r>
    </w:p>
    <w:p>
      <w:pPr/>
      <w:br/>
    </w:p>
    <w:p>
      <w:pPr>
        <w:jc w:val="left"/>
        <w:ind w:left="0" w:right="0" w:firstLine="640"/>
        <w:spacing w:line="288" w:lineRule="auto"/>
      </w:pPr>
      <w:r>
        <w:rPr>
          <w:sz w:val="28"/>
          <w:szCs w:val="28"/>
        </w:rPr>
        <w:t xml:space="preserve">根据总行的文件要求，近期我认真学习了“六五普法”知识，深受教育和启发。目前，我国正处于经济发展的黄金机遇期和各种矛盾凸显期并存的特殊阶段，在这一阶段，法治是化解社会矛盾、保障公平正义、维护社会稳定的根本手段和重要工具。我认为，在当前复杂的经济金融形势面前，在经济金融案件频发的今天，在金融从业人员中开展普法教育很有必要，也非常及时。作为支行行长，必须从以下几方面着手，不断加强管理，努力提高全员法制意识，提升全行合规经营水平。</w:t>
      </w:r>
    </w:p>
    <w:p>
      <w:pPr/>
      <w:br/>
    </w:p>
    <w:p>
      <w:pPr>
        <w:jc w:val="left"/>
        <w:ind w:left="0" w:right="0" w:firstLine="640"/>
        <w:spacing w:line="288" w:lineRule="auto"/>
      </w:pPr>
      <w:r>
        <w:rPr>
          <w:sz w:val="28"/>
          <w:szCs w:val="28"/>
        </w:rPr>
        <w:t xml:space="preserve">一要坚持不懈抓好学习。不断加强学习，是提高自我工作能力和法制意识的重要途径。全员要把学习作为一项十分重要的任务，自觉加强学习，努力用丰富的科学知识来充实自己，用完善的法律知识来规范自己，使自己的理论水平和科学文化水平不断有新的提高。要从繁重的具体事务性工作中解脱出来，抽出一定的时间，多学一些政治理论，多看一些法律书籍，同时，还要根据工作需要和自身特点，学习一些经济、政治、新闻、网络等知识，不断提高自身的政治素质和业务能力。</w:t>
      </w:r>
    </w:p>
    <w:p>
      <w:pPr/>
      <w:br/>
    </w:p>
    <w:p>
      <w:pPr>
        <w:jc w:val="left"/>
        <w:ind w:left="0" w:right="0" w:firstLine="640"/>
        <w:spacing w:line="288" w:lineRule="auto"/>
      </w:pPr>
      <w:r>
        <w:rPr>
          <w:sz w:val="28"/>
          <w:szCs w:val="28"/>
        </w:rPr>
        <w:t xml:space="preserve">二要进一步提高防控意识。不断加大学习教育力度，通过创新学习形式、丰富学习内容来增强学习效果，让制度规定等合规文化在员工中熟记于脑，烂记于心，不断提高防控意识。要让员工在教育中学会透过现象看本质，居安思危，善于从平静中发现暗潮潜流，将案件事故消灭在萌芽状态、起始阶段，做到自我警觉，自我防堵，自我保护，自我提高。</w:t>
      </w:r>
    </w:p>
    <w:p>
      <w:pPr/>
      <w:br/>
    </w:p>
    <w:p>
      <w:pPr>
        <w:jc w:val="left"/>
        <w:ind w:left="0" w:right="0" w:firstLine="640"/>
        <w:spacing w:line="288" w:lineRule="auto"/>
      </w:pPr>
      <w:r>
        <w:rPr>
          <w:sz w:val="28"/>
          <w:szCs w:val="28"/>
        </w:rPr>
        <w:t xml:space="preserve">三要进一步提高内控执行力。从案例教育、制度学习、业务操作、检查和被检查及问题的发现、整改等过程中，全面加强内控执行力建设，进一步提高全员内控执行能力，确保执行不变形走样，不折不扣，不漏损减值。</w:t>
      </w:r>
    </w:p>
    <w:p>
      <w:pPr/>
      <w:br/>
    </w:p>
    <w:p>
      <w:pPr>
        <w:jc w:val="left"/>
        <w:ind w:left="0" w:right="0" w:firstLine="640"/>
        <w:spacing w:line="288" w:lineRule="auto"/>
      </w:pPr>
      <w:r>
        <w:rPr>
          <w:sz w:val="28"/>
          <w:szCs w:val="28"/>
        </w:rPr>
        <w:t xml:space="preserve">四要进一步加大员工行为排查力度。坚持不懈做好每季员工行为排查，在此基础上重点做好重要岗位员工的行为排查，结合员工的思想动向排查。对常不到岗或夜晚经常外出的“夜猫子”、“自由人”，实行重点监控，看是否有不良及异常行为，异常行为表现要记录归档。</w:t>
      </w:r>
    </w:p>
    <w:p>
      <w:pPr/>
      <w:br/>
    </w:p>
    <w:p>
      <w:pPr>
        <w:jc w:val="left"/>
        <w:ind w:left="0" w:right="0" w:firstLine="640"/>
        <w:spacing w:line="288" w:lineRule="auto"/>
      </w:pPr>
      <w:r>
        <w:rPr>
          <w:sz w:val="28"/>
          <w:szCs w:val="28"/>
        </w:rPr>
        <w:t xml:space="preserve">五要突出抓好员工管理。从近年来各类案件发生的特点看，绝大部分出现在基层，因此案件防控的重点在基层，因此，要把管好会计主管、信贷主管放在突出的位置，充分发挥内外主管的自律监管独立自主作用。会计主管、信贷主管处在案件防控的一线，作用最为关键，要通过他们每天与柜员、客户经理的零距离接触，发挥好现场监管的作用，一方面要通过多种途径提高柜员、客户经理的操作技能和防范风险能力，培育员工拒绝、抵制和监督各类违规自觉性和能动性;另一方面要通过三道防线对其实施严密的事前、事中和事后监管，从而杜绝操作风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2025-12-08T06:36:33+08:00</dcterms:created>
  <dcterms:modified xsi:type="dcterms:W3CDTF">2025-12-08T06:36:33+08:00</dcterms:modified>
</cp:coreProperties>
</file>

<file path=docProps/custom.xml><?xml version="1.0" encoding="utf-8"?>
<Properties xmlns="http://schemas.openxmlformats.org/officeDocument/2006/custom-properties" xmlns:vt="http://schemas.openxmlformats.org/officeDocument/2006/docPropsVTypes"/>
</file>