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银行学雷锋活动总结（组合5篇）</w:t>
      </w:r>
      <w:bookmarkEnd w:id="2"/>
    </w:p>
    <w:p>
      <w:pPr/>
      <w:br/>
    </w:p>
    <w:p>
      <w:pPr/>
      <w:r>
        <w:rPr>
          <w:color w:val="red"/>
          <w:sz w:val="32"/>
          <w:szCs w:val="32"/>
          <w:b w:val="1"/>
          <w:bCs w:val="1"/>
        </w:rPr>
        <w:t xml:space="preserve">篇1：银行学雷锋活动总结</w:t>
      </w:r>
    </w:p>
    <w:p>
      <w:pPr/>
      <w:br/>
    </w:p>
    <w:p>
      <w:pPr>
        <w:jc w:val="left"/>
        <w:ind w:left="0" w:right="0" w:firstLine="640"/>
        <w:spacing w:line="288" w:lineRule="auto"/>
      </w:pPr>
      <w:r>
        <w:rPr>
          <w:sz w:val="28"/>
          <w:szCs w:val="28"/>
        </w:rPr>
        <w:t xml:space="preserve">为积极响应团中央、全社会“学雷锋”活动号召，根据省行团委有关通知要求，我行团委精心组织，广泛动员，于3月5日前后在全系统广泛开展形式多样的“学雷锋”活动，积极学习、弘扬和实践雷锋精神，认真践行企业和个人的社会责任，着力提升全行广大青年员工的思想道德素质，增强农行的社会美誉度。现将有关活动情况汇报如下：</w:t>
      </w:r>
    </w:p>
    <w:p>
      <w:pPr/>
      <w:br/>
    </w:p>
    <w:p>
      <w:pPr>
        <w:jc w:val="left"/>
        <w:ind w:left="0" w:right="0" w:firstLine="640"/>
        <w:spacing w:line="288" w:lineRule="auto"/>
      </w:pPr>
      <w:r>
        <w:rPr>
          <w:sz w:val="28"/>
          <w:szCs w:val="28"/>
        </w:rPr>
        <w:t xml:space="preserve">一、开展雷锋精神学习活动</w:t>
      </w:r>
    </w:p>
    <w:p>
      <w:pPr/>
      <w:br/>
    </w:p>
    <w:p>
      <w:pPr>
        <w:jc w:val="left"/>
        <w:ind w:left="0" w:right="0" w:firstLine="640"/>
        <w:spacing w:line="288" w:lineRule="auto"/>
      </w:pPr>
      <w:r>
        <w:rPr>
          <w:sz w:val="28"/>
          <w:szCs w:val="28"/>
        </w:rPr>
        <w:t xml:space="preserve">为体现“学雷锋”活动的时代性，拓宽青年参与渠道，我行团委在新浪微博上开通了“走近雷锋”微博，以微博互动的形式在全行开展对雷锋精神的讨论，并寻找、宣传身边“雷锋式”人物，积极营造时代需要雷锋、雷锋就在身边的良好学习氛围。在3月5日前后的一周时间内，共发微博70多条，有近百名青年员工参与互动。大家通过微博纷纷表达自己对雷锋精神的理解，还有的介绍身边员工的好人好事，使参与者备感温暖、亲切，深切体会到“雷锋”其实离大家并不遥远。所辖各支行团委、团支部还纷纷以座谈会、演讲等形式学习和宣传雷锋精神，引导青年员工树立正确的人生观、世界观和价值观。太仓市团委召开“青年榜样”座谈会，特地邀请中国农业银行“60年农行人物”、全国五一劳动奖章获得者该行青年员工为大家现身说法，分享、交流经验体会，给青年员工树立良好的学习榜样。</w:t>
      </w:r>
    </w:p>
    <w:p>
      <w:pPr/>
      <w:br/>
    </w:p>
    <w:p>
      <w:pPr>
        <w:jc w:val="left"/>
        <w:ind w:left="0" w:right="0" w:firstLine="640"/>
        <w:spacing w:line="288" w:lineRule="auto"/>
      </w:pPr>
      <w:r>
        <w:rPr>
          <w:sz w:val="28"/>
          <w:szCs w:val="28"/>
        </w:rPr>
        <w:t xml:space="preserve">二、开展“学习雷锋、奉献爱心”志愿服务活动</w:t>
      </w:r>
    </w:p>
    <w:p>
      <w:pPr/>
      <w:br/>
    </w:p>
    <w:p>
      <w:pPr>
        <w:jc w:val="left"/>
        <w:ind w:left="0" w:right="0" w:firstLine="640"/>
        <w:spacing w:line="288" w:lineRule="auto"/>
      </w:pPr>
      <w:r>
        <w:rPr>
          <w:sz w:val="28"/>
          <w:szCs w:val="28"/>
        </w:rPr>
        <w:t xml:space="preserve">全行各级团组织结合实际，因地制宜，广泛开展宣传、普及金融知识和义务志愿服务等活动，获得了市民的热烈欢迎和交口称赞，取得了良好的社会效益。吴江支行团委联合所辖5个团支部与当地知名志愿者活动组织吴江市阳光车队在当地最繁华商业街设摊开展义务业务咨询活动，发放宣传资料X多份，接受市民咨询X多人次，帮助老弱孕残义务送客X人次，受到市民的好评。所辖团支部还深入农村，与两个行政村开展帮扶结对，开展送金融知识下乡活动，为当地小微企业、“三农”客户提供金融服务帮扶，受到当地干部和企业、农户的高度赞扬。常熟分行团委组织青年志愿者到常熟市福利院看望孤残儿童，送上玩具等精美礼物，同时还详细了解该行员工吴志强在冬日里救助的一名女弃婴的生活情况，为她带去了奶粉、饼干等婴儿食品。</w:t>
      </w:r>
    </w:p>
    <w:p>
      <w:pPr/>
      <w:br/>
    </w:p>
    <w:p>
      <w:pPr>
        <w:jc w:val="left"/>
        <w:ind w:left="0" w:right="0" w:firstLine="640"/>
        <w:spacing w:line="288" w:lineRule="auto"/>
      </w:pPr>
      <w:r>
        <w:rPr>
          <w:sz w:val="28"/>
          <w:szCs w:val="28"/>
        </w:rPr>
        <w:t xml:space="preserve">三、开展“学雷锋、树新风”青年文明号统一行动</w:t>
      </w:r>
    </w:p>
    <w:p>
      <w:pPr/>
      <w:br/>
    </w:p>
    <w:p>
      <w:pPr>
        <w:jc w:val="left"/>
        <w:ind w:left="0" w:right="0" w:firstLine="640"/>
        <w:spacing w:line="288" w:lineRule="auto"/>
      </w:pPr>
      <w:r>
        <w:rPr>
          <w:sz w:val="28"/>
          <w:szCs w:val="28"/>
        </w:rPr>
        <w:t xml:space="preserve">各级青年文明号组成学雷锋服务队，在城市广场、商贸中心、交通枢纽等公共场所，开展业务咨询、产品推介等便民惠民服务。全国级青年文明号园区支行营业部抽调多名业务骨干在营业大厅开展“今天我是雷锋”服务活动，积极为客户提供金融业务咨询和办理相关业务。全国级青年文明号张家港沙洲路支行和省行级青年文明号分行营业部组织学雷锋服务小分队到市民广场向群众大力宣传反假反诈骗金融知识，详细解答市民疑问，共接受市民咨询X多人次，发放宣传资料X多份。张家港分行团委组织20名青年文明号号长参加“学习雷锋好榜样”张家港市万名志愿者集中行动仪式，积极参与“学雷锋志愿服务合作伙伴计划”，赞助“千对老人金婚纪念照”拍摄。苏州分行团委将“青年文明号”、“青年志愿者”活动相结合，开展“爱心驿站”活动，专门设计制作“爱心驿站”服务地图，制定“爱心驿站”各项服务承诺和特色服务内容，推动志愿服务的社会化、专业化运作，打造志愿服务新品牌，推动志愿服务的长效化、机制化。</w:t>
      </w:r>
    </w:p>
    <w:p>
      <w:pPr/>
      <w:br/>
    </w:p>
    <w:p>
      <w:pPr/>
      <w:r>
        <w:rPr>
          <w:color w:val="red"/>
          <w:sz w:val="32"/>
          <w:szCs w:val="32"/>
          <w:b w:val="1"/>
          <w:bCs w:val="1"/>
        </w:rPr>
        <w:t xml:space="preserve">篇2：银行学雷锋活动总结</w:t>
      </w:r>
    </w:p>
    <w:p>
      <w:pPr/>
      <w:br/>
    </w:p>
    <w:p>
      <w:pPr>
        <w:jc w:val="left"/>
        <w:ind w:left="0" w:right="0" w:firstLine="640"/>
        <w:spacing w:line="288" w:lineRule="auto"/>
      </w:pPr>
      <w:r>
        <w:rPr>
          <w:sz w:val="28"/>
          <w:szCs w:val="28"/>
        </w:rPr>
        <w:t xml:space="preserve">三月是雷锋月，自从毛泽东主席挥起大笔，留下了“向雷锋同志学习”后。学雷锋再不陌生，这句话深深的刻在每个农行员工的心里，为了进一步学习和弘扬雷锋精神，我行按照市分行安排和部署，开展了一系列的活动让雷锋精神深入人心。现将开展情况总结如下：</w:t>
      </w:r>
    </w:p>
    <w:p>
      <w:pPr/>
      <w:br/>
    </w:p>
    <w:p>
      <w:pPr>
        <w:jc w:val="left"/>
        <w:ind w:left="0" w:right="0" w:firstLine="640"/>
        <w:spacing w:line="288" w:lineRule="auto"/>
      </w:pPr>
      <w:r>
        <w:rPr>
          <w:sz w:val="28"/>
          <w:szCs w:val="28"/>
        </w:rPr>
        <w:t xml:space="preserve">一、营造学雷锋氛围，体验雷锋精神。</w:t>
      </w:r>
    </w:p>
    <w:p>
      <w:pPr/>
      <w:br/>
    </w:p>
    <w:p>
      <w:pPr>
        <w:jc w:val="left"/>
        <w:ind w:left="0" w:right="0" w:firstLine="640"/>
        <w:spacing w:line="288" w:lineRule="auto"/>
      </w:pPr>
      <w:r>
        <w:rPr>
          <w:sz w:val="28"/>
          <w:szCs w:val="28"/>
        </w:rPr>
        <w:t xml:space="preserve">三月伊始，我行按照市分行要求，支行党委组织全行职工认真学习雷锋精神，支行党总支行书记*****同志带领大家共同学习了雷锋同志的先进事迹，并就青年职工如何加强自身素质建设，提高业务能力，发挥业务骨干作用提出了要求，将雷锋精神应用到日常工作，诠释了雷锋精神与企业文化建设的相关性。并结合我行实际情况制定了学雷锋活动方案，营造浓厚的学雷锋氛围，由此掀起了学雷锋的热潮。引导大家利用电视、网络学习雷锋事迹，开展了“讲故事、做好事、寻榜样”等等形式多样的活动，了解雷锋的感人事迹，寻找雷锋的足迹，体验雷锋的精神。</w:t>
      </w:r>
    </w:p>
    <w:p>
      <w:pPr/>
      <w:br/>
    </w:p>
    <w:p>
      <w:pPr>
        <w:jc w:val="left"/>
        <w:ind w:left="0" w:right="0" w:firstLine="640"/>
        <w:spacing w:line="288" w:lineRule="auto"/>
      </w:pPr>
      <w:r>
        <w:rPr>
          <w:sz w:val="28"/>
          <w:szCs w:val="28"/>
        </w:rPr>
        <w:t xml:space="preserve">二、组织学雷锋活动，学习雷锋精神。学雷锋就要从身边做起，从小事做起，以实际行动，发扬雷锋的精神。在寻找雷锋的足迹，了解雷锋的事迹的过程中，全行员工被雷锋的高尚品格和崇高精神深深感染，纷纷用实际行动向雷锋学习。3月6日，结合****庆“三八”国际劳动妇女节廉政文化进家庭妇女运动会之际，组织专人开展了向全县广大群众宣传金融知识服务活动。3月8日，全行职工自发对营业网点门前、办公区的积雪进行了清扫，为客户提供方便和同事上下班的通行提供了更多的便利。同时，结合*****团委《关于向****同志献爱心捐款的倡议》，全行广大职工积极响应，向******职工****因家中遭受两个孩子患病的痛苦，用他微薄的力量帮助孩子与死亡抗争的精神所感动，大家积极奉献爱心，踊跃捐款，共计捐款**。其中******分别捐款XX元。</w:t>
      </w:r>
    </w:p>
    <w:p>
      <w:pPr/>
      <w:br/>
    </w:p>
    <w:p>
      <w:pPr>
        <w:jc w:val="left"/>
        <w:ind w:left="0" w:right="0" w:firstLine="640"/>
        <w:spacing w:line="288" w:lineRule="auto"/>
      </w:pPr>
      <w:r>
        <w:rPr>
          <w:sz w:val="28"/>
          <w:szCs w:val="28"/>
        </w:rPr>
        <w:t xml:space="preserve">三、树立学雷锋典型，弘扬雷锋精神。</w:t>
      </w:r>
    </w:p>
    <w:p>
      <w:pPr/>
      <w:br/>
    </w:p>
    <w:p>
      <w:pPr>
        <w:jc w:val="left"/>
        <w:ind w:left="0" w:right="0" w:firstLine="640"/>
        <w:spacing w:line="288" w:lineRule="auto"/>
      </w:pPr>
      <w:r>
        <w:rPr>
          <w:sz w:val="28"/>
          <w:szCs w:val="28"/>
        </w:rPr>
        <w:t xml:space="preserve">雷锋活动月活动开展以来，好人好事层出不穷，雷锋的精神是中华民族一笔可贵的精神财富，我们不但要在“学雷锋”活动中发扬这样的高尚精神，也要在日常生活中，一点一滴，方方面面发扬这样的优良传统，让这种“雷锋精神”永远的流传下去，让中华民族的传统美德发扬光大。3月2日，由支行向全行职工发出倡议书提出，响应国家号召，增强节约意识，从现在做起，从自身做起，从点滴做起，提倡低碳生活，从自身出发，做随手能及的节约用电、用水小事，出门随手关灯，使用节能电器，全行职工对此倡议纷纷响应，并以实际行动来节约我们身边的每一份能源。同时，支行在每个网该</w:t>
      </w:r>
    </w:p>
    <w:p>
      <w:pPr/>
      <w:br/>
    </w:p>
    <w:p>
      <w:pPr>
        <w:jc w:val="left"/>
        <w:ind w:left="0" w:right="0" w:firstLine="640"/>
        <w:spacing w:line="288" w:lineRule="auto"/>
      </w:pPr>
      <w:r>
        <w:rPr>
          <w:sz w:val="28"/>
          <w:szCs w:val="28"/>
        </w:rPr>
        <w:t xml:space="preserve">点专门设立“学雷锋岗”，在日常的工作中，为广大客户提供贴心的服务，同时，组建学雷锋小组，利用节假日、县上组织重大活动，集中开展送金融知识下乡活动，开展我的产品营销，业务咨询等便民利民惠民服务，使我行的各项业务再上一个新台阶。</w:t>
      </w:r>
    </w:p>
    <w:p>
      <w:pPr/>
      <w:br/>
    </w:p>
    <w:p>
      <w:pPr>
        <w:jc w:val="left"/>
        <w:ind w:left="0" w:right="0" w:firstLine="640"/>
        <w:spacing w:line="288" w:lineRule="auto"/>
      </w:pPr>
      <w:r>
        <w:rPr>
          <w:sz w:val="28"/>
          <w:szCs w:val="28"/>
        </w:rPr>
        <w:t xml:space="preserve">但通过本次系列活动，雷锋精神却在同学们的心中扎下了根，并不断引导着我们在今后的工作中用实际行动去发扬雷锋高尚的风格，弘扬雷锋可贵的精神，让雷锋精神永放光芒!</w:t>
      </w:r>
    </w:p>
    <w:p>
      <w:pPr/>
      <w:br/>
    </w:p>
    <w:p>
      <w:pPr/>
      <w:r>
        <w:rPr>
          <w:color w:val="red"/>
          <w:sz w:val="32"/>
          <w:szCs w:val="32"/>
          <w:b w:val="1"/>
          <w:bCs w:val="1"/>
        </w:rPr>
        <w:t xml:space="preserve">篇3：银行学雷锋活动总结</w:t>
      </w:r>
    </w:p>
    <w:p>
      <w:pPr/>
      <w:br/>
    </w:p>
    <w:p>
      <w:pPr>
        <w:jc w:val="left"/>
        <w:ind w:left="0" w:right="0" w:firstLine="640"/>
        <w:spacing w:line="288" w:lineRule="auto"/>
      </w:pPr>
      <w:r>
        <w:rPr>
          <w:sz w:val="28"/>
          <w:szCs w:val="28"/>
        </w:rPr>
        <w:t xml:space="preserve">××银行是××县域范围网点最广、人员最多、机制最活的金融机构，多年来一直坚持支农支小的宗旨不动摇，经过多年改革发展，规模不断壮大，成为了××县支持县域经济发展，富县兴民的重要金融抓手。在自身业务取得长足发展的同时，我行不忘履行社会责任，积极回馈社会，开展了多种公益活动。今年3月以来，为积极响应省直机关文明办《关于在省直机关组织开展学雷锋志愿服务月活动》的通知精神，我行高度重视、精心组织、统一思想、多措并举，扎扎实实地开展了学雷锋志愿服务月活动。加强组织领导。我行成立了以分管领导为组长，青年志愿者为成员的学雷锋志愿月活动领导小组，为学雷锋活动建立了坚强的组织保障。同时为确保学雷锋活动常态化和长效化，我行各级党员领导干部带头参加志愿者服务，发挥了示范引领作用，爱心帮困理念逐步深入人心。营造浓厚氛围。为大力营造“我为人人，人人为我”的良好风尚，让“关爱他人、关爱社会”的思想、理念常怀心中，我行大力开展宣传活动，营造”学雷锋、献爱心”的浓厚氛围。</w:t>
      </w:r>
    </w:p>
    <w:p>
      <w:pPr/>
      <w:br/>
    </w:p>
    <w:p>
      <w:pPr>
        <w:jc w:val="left"/>
        <w:ind w:left="0" w:right="0" w:firstLine="640"/>
        <w:spacing w:line="288" w:lineRule="auto"/>
      </w:pPr>
      <w:r>
        <w:rPr>
          <w:sz w:val="28"/>
          <w:szCs w:val="28"/>
        </w:rPr>
        <w:t xml:space="preserve">一是召开动员大会。召开了学雷锋志愿者服务动员大会，传达了省直机关文明办《关于在省直机关组织开展学雷锋志愿服务月活动》的通知精神，引导全员提高认识，增强意识，强化“学雷锋，献爱心”的思想理念。会上，我行党员领导干部纷纷表示，要发挥党员干部的带头作用，积极履行社会责任，通过全行的献爱心活动，在展示我行良好形象的同时，为其他企业树立良好的榜样。</w:t>
      </w:r>
    </w:p>
    <w:p>
      <w:pPr/>
      <w:br/>
    </w:p>
    <w:p>
      <w:pPr>
        <w:jc w:val="left"/>
        <w:ind w:left="0" w:right="0" w:firstLine="640"/>
        <w:spacing w:line="288" w:lineRule="auto"/>
      </w:pPr>
      <w:r>
        <w:rPr>
          <w:sz w:val="28"/>
          <w:szCs w:val="28"/>
        </w:rPr>
        <w:t xml:space="preserve">二是多种渠道宣传。我行利用微信公众号、微信群等渠道加大扶贫帮困的宣传力度，让人人形成自发奉献爱心的积极性和主动性，形成学雷锋做好事的浓厚氛围。扎实开展活动。为积极响应学雷锋、献爱心的号召，3月26日，我行总行青年志愿者服务队在主要领导带队下，前往××县镜山广场对石桌、石椅以及户外健身设施进行了一次大扫除和大清洗，随后又赶赴××县福利院看望孤寡老人。到达福利院后，青年志愿者们亲切地和孤寡老人拉起了家常，询问老人们有什么实际困难。志愿者们还送来了食用油、大米、塑料袋、抽纸等生活用品421件，不少老人都留下了激动的泪水，纷纷对青年志愿者们竖起了大拇指。除此之外，各基层网点也纷纷招募了志愿者前往所在乡镇福利院对孤寡老人和儿童进行了慰问。全行累计出动91人次，其中行领导6人，走访慰问困难、残疾等特殊群体51人，发放慰问金各类慰问品422件，慰问金201X元，受益群众X人。着力深化拓展。我行将结合此次学雷锋志愿月活动契机，结合自身职能特点和优势，做好工作对接，增强活动的针对性实效性，力争实现志愿者服务由以阶段性为主向经常化开展转变，由松散型向规范化转变，由以青年人为主向机关党员干部共同参与转变，推动全行志愿服务专业化、志愿化和常态化，有效推进服务型党组织建设，着力体现我行负责任企业的良好形象。</w:t>
      </w:r>
    </w:p>
    <w:p>
      <w:pPr/>
      <w:br/>
    </w:p>
    <w:p>
      <w:pPr/>
      <w:r>
        <w:rPr>
          <w:color w:val="red"/>
          <w:sz w:val="32"/>
          <w:szCs w:val="32"/>
          <w:b w:val="1"/>
          <w:bCs w:val="1"/>
        </w:rPr>
        <w:t xml:space="preserve">篇4：银行学雷锋活动总结</w:t>
      </w:r>
    </w:p>
    <w:p>
      <w:pPr/>
      <w:br/>
    </w:p>
    <w:p>
      <w:pPr>
        <w:jc w:val="left"/>
        <w:ind w:left="0" w:right="0" w:firstLine="640"/>
        <w:spacing w:line="288" w:lineRule="auto"/>
      </w:pPr>
      <w:r>
        <w:rPr>
          <w:sz w:val="28"/>
          <w:szCs w:val="28"/>
        </w:rPr>
        <w:t xml:space="preserve">开展学雷锋活动要着眼于建设社会主义核心价值体系，提升党员和干部员工思想道德素质和文明程度，突出本单位的特点，充分发挥党团员和青年员工在学雷锋活动中的作用。学雷锋活动要融入社会主义核心价值体系教育，引导党员和干部员工坚定理想信念，提高道德水平;要融入银行经营管理的实践，通过岗位学雷锋活动，使雷锋精神在我行改革发展、部室建设中发扬光大;要融入创先争优活动，树立学雷锋的先进典型，激发广大党员和干部员工立足本职岗位创先争优的积极性;要融入精神文明和企业文化建设，采取多种形式传播雷锋精神，提升部门文明服务水平;要充分调动广大党员和干部员工的积极性、主动性和创造性，努力扩大活动的覆盖面和影响力，推动学雷锋活动多样化、常态化，不搞“一阵风”，杜绝形式主义。</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成立学雷锋活动工作小组，由分管班子成员任工作小组组长，各部室总经理为成员，负责组织指导支部学雷锋活动的开展和各项工作的落实及监督检查。</w:t>
      </w:r>
    </w:p>
    <w:p>
      <w:pPr/>
      <w:br/>
    </w:p>
    <w:p>
      <w:pPr>
        <w:jc w:val="left"/>
        <w:ind w:left="0" w:right="0" w:firstLine="640"/>
        <w:spacing w:line="288" w:lineRule="auto"/>
      </w:pPr>
      <w:r>
        <w:rPr>
          <w:sz w:val="28"/>
          <w:szCs w:val="28"/>
        </w:rPr>
        <w:t xml:space="preserve">二、工作部署</w:t>
      </w:r>
    </w:p>
    <w:p>
      <w:pPr/>
      <w:br/>
    </w:p>
    <w:p>
      <w:pPr>
        <w:jc w:val="left"/>
        <w:ind w:left="0" w:right="0" w:firstLine="640"/>
        <w:spacing w:line="288" w:lineRule="auto"/>
      </w:pPr>
      <w:r>
        <w:rPr>
          <w:sz w:val="28"/>
          <w:szCs w:val="28"/>
        </w:rPr>
        <w:t xml:space="preserve">(一)专题动员，统筹部署。召开学雷锋动员大会进行思想动员，宣布学雷锋工作小组成员和学雷锋实施方案，统一全部思想、提高认识，对做好学雷锋活动进行安排部署。充分认识这项工作的重要意义，切实加强组织领导和统筹协调,做好活动安排，抓好落实，推动学雷锋活动深入开展。</w:t>
      </w:r>
    </w:p>
    <w:p>
      <w:pPr/>
      <w:br/>
    </w:p>
    <w:p>
      <w:pPr>
        <w:jc w:val="left"/>
        <w:ind w:left="0" w:right="0" w:firstLine="640"/>
        <w:spacing w:line="288" w:lineRule="auto"/>
      </w:pPr>
      <w:r>
        <w:rPr>
          <w:sz w:val="28"/>
          <w:szCs w:val="28"/>
        </w:rPr>
        <w:t xml:space="preserve">(二)开展宣传，营造氛围。开辟“学雷锋”板报宣传专栏和党团建设“学雷锋”专栏，将宣传工作贯穿于活动全过程，营造学雷锋良好氛围，发布学雷锋工作要求、部门活动动态，宣传各类学雷锋典型先进事迹，动态展示活动成果，特别要展示通过活动促进各项工作取得实效的工作成果。</w:t>
      </w:r>
    </w:p>
    <w:p>
      <w:pPr/>
      <w:br/>
    </w:p>
    <w:p>
      <w:pPr>
        <w:jc w:val="left"/>
        <w:ind w:left="0" w:right="0" w:firstLine="640"/>
        <w:spacing w:line="288" w:lineRule="auto"/>
      </w:pPr>
      <w:r>
        <w:rPr>
          <w:sz w:val="28"/>
          <w:szCs w:val="28"/>
        </w:rPr>
        <w:t xml:space="preserve">(三)学习雷锋，见诸行动。一是发布学雷锋活动倡议书，拉开活动序幕。二是引导学雷锋思辨，组织学习和撰写学雷锋心得，开展学雷锋互动讨论，组织学雷锋专题演讲比赛。三是将爱心献给社会，组织学雷锋志愿宣传活动。四是将爱心献给地球，组织植树环保活动。五是将爱心献给同事，组织学雷锋互助、送温暖等活动。</w:t>
      </w:r>
    </w:p>
    <w:p>
      <w:pPr/>
      <w:br/>
    </w:p>
    <w:p>
      <w:pPr>
        <w:jc w:val="left"/>
        <w:ind w:left="0" w:right="0" w:firstLine="640"/>
        <w:spacing w:line="288" w:lineRule="auto"/>
      </w:pPr>
      <w:r>
        <w:rPr>
          <w:sz w:val="28"/>
          <w:szCs w:val="28"/>
        </w:rPr>
        <w:t xml:space="preserve">(四)立足岗位，创先争优。以“五好”党支部、青年文明号、工人先锋号、学习型团队等创建活动为载体，开展“立足本职岗位，传承雷锋精神”为主题的“岗位学雷锋”创先争优活动，开展各类技术竞赛、技术交流，引导干部员工学雷锋亮明承诺、学雷锋提升技能、学雷锋真诚服务，不断提升党员和干部员工的业务素质和职业精神，引导党员和干部员工爱岗敬业、忠诚奉献，为全行员工提供更高水平的科技服务。</w:t>
      </w:r>
    </w:p>
    <w:p>
      <w:pPr/>
      <w:br/>
    </w:p>
    <w:p>
      <w:pPr>
        <w:jc w:val="left"/>
        <w:ind w:left="0" w:right="0" w:firstLine="640"/>
        <w:spacing w:line="288" w:lineRule="auto"/>
      </w:pPr>
      <w:r>
        <w:rPr>
          <w:sz w:val="28"/>
          <w:szCs w:val="28"/>
        </w:rPr>
        <w:t xml:space="preserve">(五)表彰先进，推优评优。以行党委开展的“两优一先”、机关党委“五好”党支部评选等表彰为契机，树立、宣传雷锋式先进个人和先进集体，宣传他们的事迹，引导党员干部深刻理解和大力弘扬雷锋精神，踊跃参加学雷锋活动。各项评优结果将在支部大会上进行表彰，并号召全体党员向先进学习。</w:t>
      </w:r>
    </w:p>
    <w:p>
      <w:pPr/>
      <w:br/>
    </w:p>
    <w:p>
      <w:pPr>
        <w:jc w:val="left"/>
        <w:ind w:left="0" w:right="0" w:firstLine="640"/>
        <w:spacing w:line="288" w:lineRule="auto"/>
      </w:pPr>
      <w:r>
        <w:rPr>
          <w:sz w:val="28"/>
          <w:szCs w:val="28"/>
        </w:rPr>
        <w:t xml:space="preserve">(六)做好总结，完善机制，对开展学雷锋活动进行系统总结，认真总结经验，查找不足，进一步研究制定整改措施。对学雷锋活动中行之有效的做法固定下来，建立学习雷锋的长效机制。</w:t>
      </w:r>
    </w:p>
    <w:p>
      <w:pPr/>
      <w:br/>
    </w:p>
    <w:p>
      <w:pPr>
        <w:jc w:val="left"/>
        <w:ind w:left="0" w:right="0" w:firstLine="640"/>
        <w:spacing w:line="288" w:lineRule="auto"/>
      </w:pPr>
      <w:r>
        <w:rPr>
          <w:sz w:val="28"/>
          <w:szCs w:val="28"/>
        </w:rPr>
        <w:t xml:space="preserve">丰富和发展新时期学雷锋活动的内涵和形式，弘扬和培育民族精神，倡导团结友爱、文明礼貌、勤俭节约、无私奉献的新风尚，20xx年xx县支行按照上级相关文件要求，结合本行实际情况，在自身业务取得长足发展的同时，不忘履行社会责任，积极回馈社会，精心组织了丰富多样的学雷锋活动，取得良好的效果.</w:t>
      </w:r>
    </w:p>
    <w:p>
      <w:pPr/>
      <w:br/>
    </w:p>
    <w:p>
      <w:pPr/>
      <w:r>
        <w:rPr>
          <w:color w:val="red"/>
          <w:sz w:val="32"/>
          <w:szCs w:val="32"/>
          <w:b w:val="1"/>
          <w:bCs w:val="1"/>
        </w:rPr>
        <w:t xml:space="preserve">篇5：银行学雷锋活动总结</w:t>
      </w:r>
    </w:p>
    <w:p>
      <w:pPr/>
      <w:br/>
    </w:p>
    <w:p>
      <w:pPr>
        <w:jc w:val="left"/>
        <w:ind w:left="0" w:right="0" w:firstLine="640"/>
        <w:spacing w:line="288" w:lineRule="auto"/>
      </w:pPr>
      <w:r>
        <w:rPr>
          <w:sz w:val="28"/>
          <w:szCs w:val="28"/>
        </w:rPr>
        <w:t xml:space="preserve">近年来，银行业积极开展学雷锋活动，推进学雷锋精神在金融工作中的落实。2018年以来，银行共开展了许多具有特色的公益活动，如农信社“扶贫车队之旅”、农行“萌童公益之旅”、建行“爱心计划”，中信银行等，他们通过组织团队进社区、进农村、进校园、进医院，将学雷锋的爱国、助人、奉献的精神落实在实际行动中。</w:t>
      </w:r>
    </w:p>
    <w:p>
      <w:pPr/>
      <w:br/>
    </w:p>
    <w:p>
      <w:pPr>
        <w:jc w:val="left"/>
        <w:ind w:left="0" w:right="0" w:firstLine="640"/>
        <w:spacing w:line="288" w:lineRule="auto"/>
      </w:pPr>
      <w:r>
        <w:rPr>
          <w:sz w:val="28"/>
          <w:szCs w:val="28"/>
        </w:rPr>
        <w:t xml:space="preserve">农信社扶贫车队之旅——以奉献回报</w:t>
      </w:r>
    </w:p>
    <w:p>
      <w:pPr/>
      <w:br/>
    </w:p>
    <w:p>
      <w:pPr>
        <w:jc w:val="left"/>
        <w:ind w:left="0" w:right="0" w:firstLine="640"/>
        <w:spacing w:line="288" w:lineRule="auto"/>
      </w:pPr>
      <w:r>
        <w:rPr>
          <w:sz w:val="28"/>
          <w:szCs w:val="28"/>
        </w:rPr>
        <w:t xml:space="preserve">在2018年普及学雷锋活动的第一个年度，农信社发起了“扶贫车队之旅”主题活动，走遍全国17个贫困地区2000多个贫困村庄，走进300多家贫困户家中，累计款物价值达到1000万元，用学雷锋的精神，践行金融服务的社会责任。</w:t>
      </w:r>
    </w:p>
    <w:p>
      <w:pPr/>
      <w:br/>
    </w:p>
    <w:p>
      <w:pPr>
        <w:jc w:val="left"/>
        <w:ind w:left="0" w:right="0" w:firstLine="640"/>
        <w:spacing w:line="288" w:lineRule="auto"/>
      </w:pPr>
      <w:r>
        <w:rPr>
          <w:sz w:val="28"/>
          <w:szCs w:val="28"/>
        </w:rPr>
        <w:t xml:space="preserve">农行萌童公益之旅——用心服务让未来更美好</w:t>
      </w:r>
    </w:p>
    <w:p>
      <w:pPr/>
      <w:br/>
    </w:p>
    <w:p>
      <w:pPr>
        <w:jc w:val="left"/>
        <w:ind w:left="0" w:right="0" w:firstLine="640"/>
        <w:spacing w:line="288" w:lineRule="auto"/>
      </w:pPr>
      <w:r>
        <w:rPr>
          <w:sz w:val="28"/>
          <w:szCs w:val="28"/>
        </w:rPr>
        <w:t xml:space="preserve">2019年，农行发起了“萌童公益之旅”，带来无尽温馨和关爱。活动中，农行志愿者们参加醒狮绘画、读绘本、回收废品、做新衣等多种有趣实用的公益活动，一方面激发孩子们的热情和兴趣，另一方面让他们感受到了不一样的爱和关怀。</w:t>
      </w:r>
    </w:p>
    <w:p>
      <w:pPr/>
      <w:br/>
    </w:p>
    <w:p>
      <w:pPr>
        <w:jc w:val="left"/>
        <w:ind w:left="0" w:right="0" w:firstLine="640"/>
        <w:spacing w:line="288" w:lineRule="auto"/>
      </w:pPr>
      <w:r>
        <w:rPr>
          <w:sz w:val="28"/>
          <w:szCs w:val="28"/>
        </w:rPr>
        <w:t xml:space="preserve">建行爱心计划——用行动扶贫济困</w:t>
      </w:r>
    </w:p>
    <w:p>
      <w:pPr/>
      <w:br/>
    </w:p>
    <w:p>
      <w:pPr>
        <w:jc w:val="left"/>
        <w:ind w:left="0" w:right="0" w:firstLine="640"/>
        <w:spacing w:line="288" w:lineRule="auto"/>
      </w:pPr>
      <w:r>
        <w:rPr>
          <w:sz w:val="28"/>
          <w:szCs w:val="28"/>
        </w:rPr>
        <w:t xml:space="preserve">2019年，交行秉承“雷锋日，志愿通天下”的主题，“志愿服务进社区”爱心计划荣获中国志愿服务“最美基层志愿服务团队”称号，实现了志愿服务模式的转变，全面开展了紧贴民生、回馈社会的公益活动。</w:t>
      </w:r>
    </w:p>
    <w:p>
      <w:pPr/>
      <w:br/>
    </w:p>
    <w:p>
      <w:pPr>
        <w:jc w:val="left"/>
        <w:ind w:left="0" w:right="0" w:firstLine="640"/>
        <w:spacing w:line="288" w:lineRule="auto"/>
      </w:pPr>
      <w:r>
        <w:rPr>
          <w:sz w:val="28"/>
          <w:szCs w:val="28"/>
        </w:rPr>
        <w:t xml:space="preserve">以上仅是银行学雷锋年度总结中的几个典型代表，由此带动了银行层面底层工作人员积极参与其中，在履行自己职责的同时，不忘初心，热心公益。这些公益活动虽然不大，但众志成城，凝聚力量，让社会变得更美好。</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学雷锋志愿服务进社区”，自首次提出，银行业就深入贯彻，坚持学雷锋故事要深入人心，影响更多人，热情服务社会，积极传承社会正能量。在活动中，银行通过志愿服务模式，以爱之名，用奉献筑起坚实的爱心之墙，让更多的人认识到学雷锋的重要性，热忱关注公益事业。银行学雷锋年度总结，实现了中国梦、银行业也在积极配合国家目标，银行业就是国家经济发展的支柱，也是国家信贷的重要来源。随着金融行业的不断发展和社会的不断进步，银行的社会责任也越来越大，希望银行在今后的学雷锋活动中，不断加强，不断创新。让学雷锋的精神在银行业落地，在社会中成为一道亮丽的风景线，不断点亮人心、温暖社会。随着社会的发展，银行业已经成为了国家经济发展的支柱。同时，银行行业也有着广泛的社会责任，需要不断地为社会做出贡献。借助学雷锋年度主题活动，银行业得到了更好的发展和提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2025-12-08T06:36:31+08:00</dcterms:created>
  <dcterms:modified xsi:type="dcterms:W3CDTF">2025-12-08T06:36:31+08:00</dcterms:modified>
</cp:coreProperties>
</file>

<file path=docProps/custom.xml><?xml version="1.0" encoding="utf-8"?>
<Properties xmlns="http://schemas.openxmlformats.org/officeDocument/2006/custom-properties" xmlns:vt="http://schemas.openxmlformats.org/officeDocument/2006/docPropsVTypes"/>
</file>