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医院治理商业贿赂自查自纠报告总结</w:t>
      </w:r>
      <w:bookmarkEnd w:id="2"/>
    </w:p>
    <w:p>
      <w:pPr/>
      <w:br/>
    </w:p>
    <w:p>
      <w:pPr/>
      <w:r>
        <w:rPr>
          <w:color w:val="red"/>
          <w:sz w:val="32"/>
          <w:szCs w:val="32"/>
          <w:b w:val="1"/>
          <w:bCs w:val="1"/>
        </w:rPr>
        <w:t xml:space="preserve">篇1：医院治理商业贿赂自查自纠报告总结</w:t>
      </w:r>
    </w:p>
    <w:p>
      <w:pPr/>
      <w:br/>
    </w:p>
    <w:p>
      <w:pPr>
        <w:jc w:val="left"/>
        <w:ind w:left="0" w:right="0" w:firstLine="640"/>
        <w:spacing w:line="288" w:lineRule="auto"/>
      </w:pPr>
      <w:r>
        <w:rPr>
          <w:sz w:val="28"/>
          <w:szCs w:val="28"/>
        </w:rPr>
        <w:t xml:space="preserve">今年以来，我院按照各级政府和卫生行政主管部门关于开展治理医药购销领域商业贿赂专项工作的工作部署，通过开展宣传教育、自查自纠等工作，使我院治理医药购销领域商业贿赂专项工作有序地进行，“回头看”工作情况总结如下：</w:t>
      </w:r>
    </w:p>
    <w:p>
      <w:pPr/>
      <w:br/>
    </w:p>
    <w:p>
      <w:pPr>
        <w:jc w:val="left"/>
        <w:ind w:left="0" w:right="0" w:firstLine="640"/>
        <w:spacing w:line="288" w:lineRule="auto"/>
      </w:pPr>
      <w:r>
        <w:rPr>
          <w:sz w:val="28"/>
          <w:szCs w:val="28"/>
        </w:rPr>
        <w:t xml:space="preserve">一、宣传动员开展治理商业贿赂专项工作。</w:t>
      </w:r>
    </w:p>
    <w:p>
      <w:pPr/>
      <w:br/>
    </w:p>
    <w:p>
      <w:pPr>
        <w:jc w:val="left"/>
        <w:ind w:left="0" w:right="0" w:firstLine="640"/>
        <w:spacing w:line="288" w:lineRule="auto"/>
      </w:pPr>
      <w:r>
        <w:rPr>
          <w:sz w:val="28"/>
          <w:szCs w:val="28"/>
        </w:rPr>
        <w:t xml:space="preserve">我院于20××年6月23日召开了治理商业贿赂专项工作动员大会，动员会上组织干部职工学习了《清新县卫生系统开展治理医药购销领域商业贿赂专项工作实施方案》和《清新县人民医院开展治理医药购销中商业贿赂专项工作实施方案》，成阳院长在动员会上作了重要讲话，提高了干部职工对开展治理医药购销领域商业贿赂专项工作重要性和必要性的熟悉，对存在在医药购销领域商业贿赂危害性有了充分的熟悉，提高了参与治理商业贿赂专项工作的自学性，做到统一熟悉，统一行动。通过印发宣传学习单张、标语横幅、宣传栏等多种形式的宣传活动，营造了开展治理商业贿赂专项工作的良好氛围。并积极组织党员深入学习了《中国共产党党内监督条例（试行）》、《中国共产党纪律处分条例》等纲领性法规条文，增强了党员的法规意识，提高了党员的抗腐能力。</w:t>
      </w:r>
    </w:p>
    <w:p>
      <w:pPr/>
      <w:br/>
    </w:p>
    <w:p>
      <w:pPr>
        <w:jc w:val="left"/>
        <w:ind w:left="0" w:right="0" w:firstLine="640"/>
        <w:spacing w:line="288" w:lineRule="auto"/>
      </w:pPr>
      <w:r>
        <w:rPr>
          <w:sz w:val="28"/>
          <w:szCs w:val="28"/>
        </w:rPr>
        <w:t xml:space="preserve">二、加强领导，突出重点，确保治理商业贿赂专项工作取得实效</w:t>
      </w:r>
    </w:p>
    <w:p>
      <w:pPr/>
      <w:br/>
    </w:p>
    <w:p>
      <w:pPr>
        <w:jc w:val="left"/>
        <w:ind w:left="0" w:right="0" w:firstLine="640"/>
        <w:spacing w:line="288" w:lineRule="auto"/>
      </w:pPr>
      <w:r>
        <w:rPr>
          <w:sz w:val="28"/>
          <w:szCs w:val="28"/>
        </w:rPr>
        <w:t xml:space="preserve">（一）健全机构，加强领导。我院切实地把治理医药贿赂领域商业贿赂专项工作摆在重要位置，作为20××年医院的重点工作之一，由主要领导亲自抓，领导班子确定专人具体负责，成立了治理商业贿赂专项工作领导小组，XX院长任组长，支部书记XX和副院长XX、XX、XX任副组长，成员：XX、XX、XX、XX、XX、XX，日常工作人员：XX、XX，并对相关部门、人员实行责任分解、责任考核和责任追究，并按照《清新县人民医院开展治理医药购销领域商业贿赂专项工作实施方案》，结合医院工作实际，周密安排、精心组织，认真组织全院干部职工，特别是重点部门重点岗位、重点人员开展自查自纠、集中治理、建立防治商业贿赂的长效工作机制，切实履行职责。</w:t>
      </w:r>
    </w:p>
    <w:p>
      <w:pPr/>
      <w:br/>
    </w:p>
    <w:p>
      <w:pPr>
        <w:jc w:val="left"/>
        <w:ind w:left="0" w:right="0" w:firstLine="640"/>
        <w:spacing w:line="288" w:lineRule="auto"/>
      </w:pPr>
      <w:r>
        <w:rPr>
          <w:sz w:val="28"/>
          <w:szCs w:val="28"/>
        </w:rPr>
        <w:t xml:space="preserve">（二）抓紧抓实，完善各项规章制度。我院结合医疗行业的工作实际，通过“五查五看”弄清本行业和本单位的商业贿赂各表现形式以及产生的深层次原因，并在认真分析商业贿赂行为产生根源的基础上，查摆问题。具体查找：对照法规查制度，对照制度查程序，对照程序查台帐，对照台帐查资金，对照“五个不准”查行为。对照中查找出来的问题，认真了进行梳理归纳，制定了切合实际的整改措施。同时我院采取召开专题会议，安排主管副院长到各科室进行走访、调查、汇总，并未发现一起商业贿赂的行为。通过这一活动，更加规范了医疗服务行为，从而提高了医院的信誉和知名度</w:t>
      </w:r>
    </w:p>
    <w:p>
      <w:pPr/>
      <w:br/>
    </w:p>
    <w:p>
      <w:pPr>
        <w:jc w:val="left"/>
        <w:ind w:left="0" w:right="0" w:firstLine="640"/>
        <w:spacing w:line="288" w:lineRule="auto"/>
      </w:pPr>
      <w:r>
        <w:rPr>
          <w:sz w:val="28"/>
          <w:szCs w:val="28"/>
        </w:rPr>
        <w:t xml:space="preserve">三、自查自纠情况</w:t>
      </w:r>
    </w:p>
    <w:p>
      <w:pPr/>
      <w:br/>
    </w:p>
    <w:p>
      <w:pPr>
        <w:jc w:val="left"/>
        <w:ind w:left="0" w:right="0" w:firstLine="640"/>
        <w:spacing w:line="288" w:lineRule="auto"/>
      </w:pPr>
      <w:r>
        <w:rPr>
          <w:sz w:val="28"/>
          <w:szCs w:val="28"/>
        </w:rPr>
        <w:t xml:space="preserve">（一）全面调查摸底。我院对治理医药贿赂领域商业贿赂专项工作所涉及到的岗位、人员、资金、环节等情况进行了全面摸底调查，特别是对财务、药剂、设备、临床科室主任和医生等重点部门、重点岗位、重点人员、重点环节进行认真查找，填写了《清新县人民医院治理商业贿赂个人自查表》，在日常工作中均没有商业贿赂现象，院长与科主任签订了《廉洁行医责任书》，科主任与医务人员签订了《廉洁行医责任书》，对所涉及到的工作人员责任到人，所有涉及治理商业贿赂专项工作环节均严格按照财务审批制度、药品购销制度、药品使用制度、医疗服务行为执行。</w:t>
      </w:r>
    </w:p>
    <w:p>
      <w:pPr/>
      <w:br/>
    </w:p>
    <w:p>
      <w:pPr>
        <w:jc w:val="left"/>
        <w:ind w:left="0" w:right="0" w:firstLine="640"/>
        <w:spacing w:line="288" w:lineRule="auto"/>
      </w:pPr>
      <w:r>
        <w:rPr>
          <w:sz w:val="28"/>
          <w:szCs w:val="28"/>
        </w:rPr>
        <w:t xml:space="preserve">（二）在学习宣传动员阶段，积极组织医务人员学习了《清新县人民医院开展治理医药购销中商业贿赂专项工作实施方案》、《治贿手册》、《医德讲坛》、《医德警示录》、《执业医师法》、《医疗事故处理条例》、《健康卫士楷模》、《苍生大医——郭春园》及“八荣八耻”等，参加学习达XX人次，使职工受教育率达X，对全院X名职工进行了开展治理医药购销领域专项工作测试，优秀率达90以上，法律法规知晓率达X，并通过印发宣传单张，标语横幅、电子屏幕、宣传栏等多种形式开展宣传活动，营造开展治理商业贿赂专项工作的良好氛围，使全院职工在思想上、行动上融入治理专项工作中。。</w:t>
      </w:r>
    </w:p>
    <w:p>
      <w:pPr/>
      <w:br/>
    </w:p>
    <w:p>
      <w:pPr>
        <w:jc w:val="left"/>
        <w:ind w:left="0" w:right="0" w:firstLine="640"/>
        <w:spacing w:line="288" w:lineRule="auto"/>
      </w:pPr>
      <w:r>
        <w:rPr>
          <w:sz w:val="28"/>
          <w:szCs w:val="28"/>
        </w:rPr>
        <w:t xml:space="preserve">（三）切实加强了对治理商业贿赂专项工作的监督检查，做县人民医院开展治理医药购销中商业贿赂专项工作实施方案》，围绕医疗机构及其工作人员存在商业贿赂的表现形式，本院领导和工作人员在日常工作和生活中的行为、内部机制、治理制度等方面，进行认真深入细致的查找，本院没有发生收受“红包”、回扣、提成等受贿或索贿现象。据统计，我院在20××年收到患者赠予的锦旗X面，33人次医务人员拒收红包可知金额达XX元，100的药品实行集中招标采购，经集中招标采购的药品让利患者XX万，为了减轻患者特别是危重患者住院费用负担，我院从20××年6月起自动降低监护仪的收费，从每小时X元降低到每小时X元，仅此一项让利患者壹佰叁拾多万元。完善了《药品使用暂行规定》、《医德考评归档》、《医德考评结果奖惩制度》《中层干部考核》等相关制度，健立建全防治商业贿赂的长效机制，做到宽严相济，防止失之于宽，失之于软，积极鼓励举报商业贿赂行为，努力从源头上预防商业贿赂行为的产生。</w:t>
      </w:r>
    </w:p>
    <w:p>
      <w:pPr/>
      <w:br/>
    </w:p>
    <w:p>
      <w:pPr>
        <w:jc w:val="left"/>
        <w:ind w:left="0" w:right="0" w:firstLine="640"/>
        <w:spacing w:line="288" w:lineRule="auto"/>
      </w:pPr>
      <w:r>
        <w:rPr>
          <w:sz w:val="28"/>
          <w:szCs w:val="28"/>
        </w:rPr>
        <w:t xml:space="preserve">（四）积极推行“阳光工程”。首先向社会公布本院举报监督电话：。在各临床科室设立了举报商业贿赂信箱和意见箱共12个。本院党支部以推进依法治院，依法行医，廉洁从医为切入点，加强对权力运用和工作过程中的控制、监督、规范，落实好“阳光工程”，药品实行集中招标采购，药品使用实行超标预警制和停止购进制，所有新药购进均经过药事委员会讨论通过后才予实施，对超标使用药品的处方实行点名批评等，遏制商业贿赂，坚持公开透明，依法办事，民主监督，注重实效的原则，按照《清新县人民医院开展治理医药购销中商业贿赂工作实施方案》明确的内容，方法步骤和要求，认真抓落实，并与院务公开结合起来，与创建文明示范岗工作结合起来，在药品和设备采购、医疗服务行为等内容上，切实做到公开透明，按规操作，打造廉洁行医，树立行业文明新形象。</w:t>
      </w:r>
    </w:p>
    <w:p>
      <w:pPr/>
      <w:br/>
    </w:p>
    <w:p>
      <w:pPr/>
      <w:r>
        <w:rPr>
          <w:color w:val="red"/>
          <w:sz w:val="32"/>
          <w:szCs w:val="32"/>
          <w:b w:val="1"/>
          <w:bCs w:val="1"/>
        </w:rPr>
        <w:t xml:space="preserve">篇2：医院治理商业贿赂自查自纠报告总结</w:t>
      </w:r>
    </w:p>
    <w:p>
      <w:pPr/>
      <w:br/>
    </w:p>
    <w:p>
      <w:pPr>
        <w:jc w:val="left"/>
        <w:ind w:left="0" w:right="0" w:firstLine="640"/>
        <w:spacing w:line="288" w:lineRule="auto"/>
      </w:pPr>
      <w:r>
        <w:rPr>
          <w:sz w:val="28"/>
          <w:szCs w:val="28"/>
        </w:rPr>
        <w:t xml:space="preserve">今年是我院重点整治医药购销领域商业贿赂的一年，我院治贿办按照中央、省、市有关开展治理商业贿赂专项工作的整体部署和要求，通过开展宣传发动、调查摸底、自查自纠、“回头看”、整改提高等一系列工作步骤和措施，确保了我院治理商业贿赂工作正常有序地进行，现将开展治理商业贿赂专项工作情况小结如下：</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（一）、加强领导、强化责任</w:t>
      </w:r>
    </w:p>
    <w:p>
      <w:pPr/>
      <w:br/>
    </w:p>
    <w:p>
      <w:pPr>
        <w:jc w:val="left"/>
        <w:ind w:left="0" w:right="0" w:firstLine="640"/>
        <w:spacing w:line="288" w:lineRule="auto"/>
      </w:pPr>
      <w:r>
        <w:rPr>
          <w:sz w:val="28"/>
          <w:szCs w:val="28"/>
        </w:rPr>
        <w:t xml:space="preserve">为了保证治理医药购销领域商业贿赂专项工作在我院顺利开展，针对该项工作的性质要求，我们从“加强领导、提高认识；精心组织、周密部署；严肃纪律、强化监督”入手，由医院领导负责，做到了“五个一”：一是成立了以院长为组长，副院长为副组长的治贿工作领导小组；二是由人秘科牵头，组成了治理医药购销领域商业贿赂工作办公室；三是按照上级要求，结合实际，制订了《医院治理商业贿赂专项工作实施方案》；四是设立了举报电话。如未按以上要求落实的科室，要一级一级的从下往上实行责任追究，直至追究到分管领导。</w:t>
      </w:r>
    </w:p>
    <w:p>
      <w:pPr/>
      <w:br/>
    </w:p>
    <w:p>
      <w:pPr>
        <w:jc w:val="left"/>
        <w:ind w:left="0" w:right="0" w:firstLine="640"/>
        <w:spacing w:line="288" w:lineRule="auto"/>
      </w:pPr>
      <w:r>
        <w:rPr>
          <w:sz w:val="28"/>
          <w:szCs w:val="28"/>
        </w:rPr>
        <w:t xml:space="preserve">（二）、加强宣传、着重教育</w:t>
      </w:r>
    </w:p>
    <w:p>
      <w:pPr/>
      <w:br/>
    </w:p>
    <w:p>
      <w:pPr>
        <w:jc w:val="left"/>
        <w:ind w:left="0" w:right="0" w:firstLine="640"/>
        <w:spacing w:line="288" w:lineRule="auto"/>
      </w:pPr>
      <w:r>
        <w:rPr>
          <w:sz w:val="28"/>
          <w:szCs w:val="28"/>
        </w:rPr>
        <w:t xml:space="preserve">增强医务人员遵纪守法的意识，树立社会主义价值观、利益观和荣辱观。各科室结合实情，从实际出发，将治理商业贿赂工作，与行业纠风工作、医院管理年活动紧密结合，开展各种形式的反腐倡廉、职业纪律和八荣八耻教育，在思想上筑牢抵制行业不正之风的防线，加强道德修养和医德自律，树立廉洁从医、依法执业和抵制商业贿赂的良好风气。</w:t>
      </w:r>
    </w:p>
    <w:p>
      <w:pPr/>
      <w:br/>
    </w:p>
    <w:p>
      <w:pPr>
        <w:jc w:val="left"/>
        <w:ind w:left="0" w:right="0" w:firstLine="640"/>
        <w:spacing w:line="288" w:lineRule="auto"/>
      </w:pPr>
      <w:r>
        <w:rPr>
          <w:sz w:val="28"/>
          <w:szCs w:val="28"/>
        </w:rPr>
        <w:t xml:space="preserve">（三）、调查摸底锁定环节</w:t>
      </w:r>
    </w:p>
    <w:p>
      <w:pPr/>
      <w:br/>
    </w:p>
    <w:p>
      <w:pPr>
        <w:jc w:val="left"/>
        <w:ind w:left="0" w:right="0" w:firstLine="640"/>
        <w:spacing w:line="288" w:lineRule="auto"/>
      </w:pPr>
      <w:r>
        <w:rPr>
          <w:sz w:val="28"/>
          <w:szCs w:val="28"/>
        </w:rPr>
        <w:t xml:space="preserve">为了把工作做扎实，掌握好第一手材料，我们多次组织治贿工作人员对不正当交易的主要手段、方法和表现形式等专业知识进行了培训学习，对重点岗位、重点环节、重点人员、涉及资金进行了针对性的管理。</w:t>
      </w:r>
    </w:p>
    <w:p>
      <w:pPr/>
      <w:br/>
    </w:p>
    <w:p>
      <w:pPr>
        <w:jc w:val="left"/>
        <w:ind w:left="0" w:right="0" w:firstLine="640"/>
        <w:spacing w:line="288" w:lineRule="auto"/>
      </w:pPr>
      <w:r>
        <w:rPr>
          <w:sz w:val="28"/>
          <w:szCs w:val="28"/>
        </w:rPr>
        <w:t xml:space="preserve">（四）、把握政策、突出重点</w:t>
      </w:r>
    </w:p>
    <w:p>
      <w:pPr/>
      <w:br/>
    </w:p>
    <w:p>
      <w:pPr>
        <w:jc w:val="left"/>
        <w:ind w:left="0" w:right="0" w:firstLine="640"/>
        <w:spacing w:line="288" w:lineRule="auto"/>
      </w:pPr>
      <w:r>
        <w:rPr>
          <w:sz w:val="28"/>
          <w:szCs w:val="28"/>
        </w:rPr>
        <w:t xml:space="preserve">在治理工作中,我们虽然没有发现贿赂案件，但我们依然要求各科室把握好政策，掌握“四个处理尺度”：一是对情节轻微的，以批评教育和自我纠正为主；二是对问题较大，能主动说清问题并纠正错误的，可依据有关规定从轻、减轻或免予处理；三是对问题较大，经组织帮助能说清问题并纠正错误的，可依据有关规定从轻或减轻处分；四是对问题较大，经组织帮助仍不交代问题，不上缴所收钱物甚至顶风违法违纪的，要严肃处理。（五）、落实整改、有的放矢</w:t>
      </w:r>
    </w:p>
    <w:p>
      <w:pPr/>
      <w:br/>
    </w:p>
    <w:p>
      <w:pPr>
        <w:jc w:val="left"/>
        <w:ind w:left="0" w:right="0" w:firstLine="640"/>
        <w:spacing w:line="288" w:lineRule="auto"/>
      </w:pPr>
      <w:r>
        <w:rPr>
          <w:sz w:val="28"/>
          <w:szCs w:val="28"/>
        </w:rPr>
        <w:t xml:space="preserve">在自查自纠工作中，我们虽然没有发现什么问题，但针对五个重要环节中有可能出现问题的薄弱环节，研究制定了切实可行的整改措施，落实了整改责任和目标。如：实行了“一日清单制”、实行了处方点评制、药品监控制等，建立健全了规章制度。从而遏制了开大处方、开高价药等不良风气，从而保障了广大患者的根本利益。一是加强了对财务的监督管理，对医院在正常经营活动中发生的折扣、让利等，纳入医院财务部门统一管理，统一核算；二是严禁科室设立帐外帐和“小金库”；三是规范医务人员收入分配制度，严禁将科室收入与个人奖金直接挂钩；四是推行医师不当处方公示点评制度，规范处方，杜绝处方提成；五是严格执行药品或大型器械集中招标采购制度。</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从我们的工作实际情况看来，依然存在如下几个问题：</w:t>
      </w:r>
    </w:p>
    <w:p>
      <w:pPr/>
      <w:br/>
    </w:p>
    <w:p>
      <w:pPr>
        <w:jc w:val="left"/>
        <w:ind w:left="0" w:right="0" w:firstLine="640"/>
        <w:spacing w:line="288" w:lineRule="auto"/>
      </w:pPr>
      <w:r>
        <w:rPr>
          <w:sz w:val="28"/>
          <w:szCs w:val="28"/>
        </w:rPr>
        <w:t xml:space="preserve">一是个别医务工作人员认识不到位。在治理工作中，大家虽然做了大量的工作，但是没有一个医务人员能主动向组织汇报。</w:t>
      </w:r>
    </w:p>
    <w:p>
      <w:pPr/>
      <w:br/>
    </w:p>
    <w:p>
      <w:pPr>
        <w:jc w:val="left"/>
        <w:ind w:left="0" w:right="0" w:firstLine="640"/>
        <w:spacing w:line="288" w:lineRule="auto"/>
      </w:pPr>
      <w:r>
        <w:rPr>
          <w:sz w:val="28"/>
          <w:szCs w:val="28"/>
        </w:rPr>
        <w:t xml:space="preserve">二是个别医务人员参与热情不高。在近一年的工作中，我们没有接收到一例举报案件，举报个人的没有，举报科室或集体的也没有，这使我们的工作处在被动之中。</w:t>
      </w:r>
    </w:p>
    <w:p>
      <w:pPr/>
      <w:br/>
    </w:p>
    <w:p>
      <w:pPr>
        <w:jc w:val="left"/>
        <w:ind w:left="0" w:right="0" w:firstLine="640"/>
        <w:spacing w:line="288" w:lineRule="auto"/>
      </w:pPr>
      <w:r>
        <w:rPr>
          <w:sz w:val="28"/>
          <w:szCs w:val="28"/>
        </w:rPr>
        <w:t xml:space="preserve">三是个别医务人员对治理工作期望不高。在工作我们感觉到有部分同志总以为这次治理工作还是搞形式走过场，雷声大雨点小，就算心里有想法，有举报案件也不想举报。</w:t>
      </w:r>
    </w:p>
    <w:p>
      <w:pPr/>
      <w:br/>
    </w:p>
    <w:p>
      <w:pPr>
        <w:jc w:val="left"/>
        <w:ind w:left="0" w:right="0" w:firstLine="640"/>
        <w:spacing w:line="288" w:lineRule="auto"/>
      </w:pPr>
      <w:r>
        <w:rPr>
          <w:sz w:val="28"/>
          <w:szCs w:val="28"/>
        </w:rPr>
        <w:t xml:space="preserve">四是监督制约机制还不完善。医院因其自身的工作性质决定了它的工资分配标准，以致在奖励制度方面依然有着自己的运作方法，日常工作量大的医生工资分配与一般的医生的收入悬殊不大等。五是有关制度的建设还需进一步健全。如药品及医疗设备采购，依然没有一个很好的方式。</w:t>
      </w:r>
    </w:p>
    <w:p>
      <w:pPr/>
      <w:br/>
    </w:p>
    <w:p>
      <w:pPr>
        <w:jc w:val="left"/>
        <w:ind w:left="0" w:right="0" w:firstLine="640"/>
        <w:spacing w:line="288" w:lineRule="auto"/>
      </w:pPr>
      <w:r>
        <w:rPr>
          <w:sz w:val="28"/>
          <w:szCs w:val="28"/>
        </w:rPr>
        <w:t xml:space="preserve">三、评估分析与对策</w:t>
      </w:r>
    </w:p>
    <w:p>
      <w:pPr/>
      <w:br/>
    </w:p>
    <w:p>
      <w:pPr>
        <w:jc w:val="left"/>
        <w:ind w:left="0" w:right="0" w:firstLine="640"/>
        <w:spacing w:line="288" w:lineRule="auto"/>
      </w:pPr>
      <w:r>
        <w:rPr>
          <w:sz w:val="28"/>
          <w:szCs w:val="28"/>
        </w:rPr>
        <w:t xml:space="preserve">这次治理工作的开展还是比较顺利的，有的科室工作做得很主动，成效也很明显，积累了一些经验成功经验，也有个别科室工作上却有点被动，使我们看到了工作的不足，从而形成了如下一些体会：一是领导的重视是工作取得成效的前提；二是加强医德医风教育是工作得以顺利开展的基础；三是实行民主监督是治贿工作取得成效的关键；四是建立健全长效机制是治贿工作成败的保证。</w:t>
      </w:r>
    </w:p>
    <w:p>
      <w:pPr/>
      <w:br/>
    </w:p>
    <w:p>
      <w:pPr>
        <w:jc w:val="left"/>
        <w:ind w:left="0" w:right="0" w:firstLine="640"/>
        <w:spacing w:line="288" w:lineRule="auto"/>
      </w:pPr>
      <w:r>
        <w:rPr>
          <w:sz w:val="28"/>
          <w:szCs w:val="28"/>
        </w:rPr>
        <w:t xml:space="preserve">针对当前存在的一些问题，我们认为，在今后的工作中还有必要继续加强以下几个方面的工作：</w:t>
      </w:r>
    </w:p>
    <w:p>
      <w:pPr/>
      <w:br/>
    </w:p>
    <w:p>
      <w:pPr>
        <w:jc w:val="left"/>
        <w:ind w:left="0" w:right="0" w:firstLine="640"/>
        <w:spacing w:line="288" w:lineRule="auto"/>
      </w:pPr>
      <w:r>
        <w:rPr>
          <w:sz w:val="28"/>
          <w:szCs w:val="28"/>
        </w:rPr>
        <w:t xml:space="preserve">一是进一步加大宣传力度，把工作做真做实，让广大医务工作者能自觉地、自发地参与到治理商业贿赂工作中来，发挥群众的主观能动性，自觉提高认识，主动筑起防范之墙，避免工作走过场。二是进一步完善健全各项规章制度，积极探讨适合发展的新方法新思路，防止医药购销领域商业贿赂的发生。</w:t>
      </w:r>
    </w:p>
    <w:p>
      <w:pPr/>
      <w:br/>
    </w:p>
    <w:p>
      <w:pPr>
        <w:jc w:val="left"/>
        <w:ind w:left="0" w:right="0" w:firstLine="640"/>
        <w:spacing w:line="288" w:lineRule="auto"/>
      </w:pPr>
      <w:r>
        <w:rPr>
          <w:sz w:val="28"/>
          <w:szCs w:val="28"/>
        </w:rPr>
        <w:t xml:space="preserve">三是进一步完善监督制约机制，拓宽信访渠道，实行院务公开，接受民主监督，把医疗服务活动引向市场化、规范化、法制化的良性轨道。</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篇3：医院治理商业贿赂自查自纠报告总结</w:t>
      </w:r>
    </w:p>
    <w:p>
      <w:pPr/>
      <w:br/>
    </w:p>
    <w:p>
      <w:pPr>
        <w:jc w:val="left"/>
        <w:ind w:left="0" w:right="0" w:firstLine="640"/>
        <w:spacing w:line="288" w:lineRule="auto"/>
      </w:pPr>
      <w:r>
        <w:rPr>
          <w:sz w:val="28"/>
          <w:szCs w:val="28"/>
        </w:rPr>
        <w:t xml:space="preserve">开展治理医药购销领域商业贿赂自查自纠工作，是卫生行政部门和医疗卫生机构及其工作人员进行自我教育、自我检查、自我纠正的有效措施，全院集中开展自查自纠工作要坚持以自我教育为主，做到人人参加学习，人人受到教育，使人人在思想认识上有收获和提高;坚持自查与自纠并重，做到边学习、边自查、边整改;坚持依法治理，严格把握政策，分类处理问题;坚持自查自纠与查办案件和探索建立长效机制相结合，通过自查自纠和对重点案件的查办，推进建立预防医药购销领域不正当交易行为的长效机制</w:t>
      </w:r>
    </w:p>
    <w:p>
      <w:pPr/>
      <w:br/>
    </w:p>
    <w:p>
      <w:pPr>
        <w:jc w:val="left"/>
        <w:ind w:left="0" w:right="0" w:firstLine="640"/>
        <w:spacing w:line="288" w:lineRule="auto"/>
      </w:pPr>
      <w:r>
        <w:rPr>
          <w:sz w:val="28"/>
          <w:szCs w:val="28"/>
        </w:rPr>
        <w:t xml:space="preserve">我院治理商业贿赂专项工作领导小组要组织督导小组，到各临床院室检查、督导治理商业贿赂专项工作开展的情况。全院各级部门结合开展自查自纠工作与加强行风建设，与规范医疗行为、加强医院管理相结合，与整顿医疗秩序、切实解决群众看病难、看病贵的问题相结合，责任到人，措施得力，工作到位，扎实做好自查自纠阶段的工作。</w:t>
      </w:r>
    </w:p>
    <w:p>
      <w:pPr/>
      <w:br/>
    </w:p>
    <w:p>
      <w:pPr>
        <w:jc w:val="left"/>
        <w:ind w:left="0" w:right="0" w:firstLine="640"/>
        <w:spacing w:line="288" w:lineRule="auto"/>
      </w:pPr>
      <w:r>
        <w:rPr>
          <w:sz w:val="28"/>
          <w:szCs w:val="28"/>
        </w:rPr>
        <w:t xml:space="preserve">我院上下联系自身的工作实际，对照医院有关文件精神进行自查，做到边学习、边检查、边核实，着重对五大行为重点关注：</w:t>
      </w:r>
    </w:p>
    <w:p>
      <w:pPr/>
      <w:br/>
    </w:p>
    <w:p>
      <w:pPr>
        <w:jc w:val="left"/>
        <w:ind w:left="0" w:right="0" w:firstLine="640"/>
        <w:spacing w:line="288" w:lineRule="auto"/>
      </w:pPr>
      <w:r>
        <w:rPr>
          <w:sz w:val="28"/>
          <w:szCs w:val="28"/>
        </w:rPr>
        <w:t xml:space="preserve">1、医疗机构领导及有关工作人员，在药品、医用设备、医用耗材等采购活动中，收受生产、经营企业及其经销人员以各种名义给予的财物或回扣的行为;</w:t>
      </w:r>
    </w:p>
    <w:p>
      <w:pPr/>
      <w:br/>
    </w:p>
    <w:p>
      <w:pPr>
        <w:jc w:val="left"/>
        <w:ind w:left="0" w:right="0" w:firstLine="640"/>
        <w:spacing w:line="288" w:lineRule="auto"/>
      </w:pPr>
      <w:r>
        <w:rPr>
          <w:sz w:val="28"/>
          <w:szCs w:val="28"/>
        </w:rPr>
        <w:t xml:space="preserve">2、医疗机构的医务人员，在临床活动中，收受药品、医用设备、医用耗材等生产、经营企业或经销人员以各种名义给予的财物、回扣或提成的行为;</w:t>
      </w:r>
    </w:p>
    <w:p>
      <w:pPr/>
      <w:br/>
    </w:p>
    <w:p>
      <w:pPr>
        <w:jc w:val="left"/>
        <w:ind w:left="0" w:right="0" w:firstLine="640"/>
        <w:spacing w:line="288" w:lineRule="auto"/>
      </w:pPr>
      <w:r>
        <w:rPr>
          <w:sz w:val="28"/>
          <w:szCs w:val="28"/>
        </w:rPr>
        <w:t xml:space="preserve">3、医疗机构接受药品、医用设备、医用耗材等生产、经营企业或经销人员以各种名义给予的财物，不按照行政事业财务会计制度规定明确如实记载、私设小金库、用于少数人私分的行为;</w:t>
      </w:r>
    </w:p>
    <w:p>
      <w:pPr/>
      <w:br/>
    </w:p>
    <w:p>
      <w:pPr>
        <w:jc w:val="left"/>
        <w:ind w:left="0" w:right="0" w:firstLine="640"/>
        <w:spacing w:line="288" w:lineRule="auto"/>
      </w:pPr>
      <w:r>
        <w:rPr>
          <w:sz w:val="28"/>
          <w:szCs w:val="28"/>
        </w:rPr>
        <w:t xml:space="preserve">4、医疗卫生机构有关人员在基建工程、物资采购、招标等活动中，收受有关企业和经销人员给予的各种名义的财物的行为;</w:t>
      </w:r>
    </w:p>
    <w:p>
      <w:pPr/>
      <w:br/>
    </w:p>
    <w:p>
      <w:pPr>
        <w:jc w:val="left"/>
        <w:ind w:left="0" w:right="0" w:firstLine="640"/>
        <w:spacing w:line="288" w:lineRule="auto"/>
      </w:pPr>
      <w:r>
        <w:rPr>
          <w:sz w:val="28"/>
          <w:szCs w:val="28"/>
        </w:rPr>
        <w:t xml:space="preserve">5、卫生行政机关工作人员利用权力，在医药购销和工程招标等活动中，收受有关企业和经销人员以各种名义给予的财物的行为。同时，各单位在专项治理工作中发现药品、医用设备、医用耗材等生产、经销企业及经销人员，向卫生部门、医疗机构以及工作人员行贿的线索，及时报告当地卫生行政部门治理商业贿赂领导小组办公室，并积极协助纪检监察机关、检察机关和工商等部门认真查处。</w:t>
      </w:r>
    </w:p>
    <w:p>
      <w:pPr/>
      <w:br/>
    </w:p>
    <w:p>
      <w:pPr>
        <w:jc w:val="left"/>
        <w:ind w:left="0" w:right="0" w:firstLine="640"/>
        <w:spacing w:line="288" w:lineRule="auto"/>
      </w:pPr>
      <w:r>
        <w:rPr>
          <w:sz w:val="28"/>
          <w:szCs w:val="28"/>
        </w:rPr>
        <w:t xml:space="preserve">一是充分认识《刑法修正案》扩大商业贿赂犯罪主体的重要意义，进一步增强自查自纠的紧迫感。二是充分认识到商业贿赂行为产生的主观原因，进一步增强自查自纠的主动性。三是充分认识共产党员先进性建设的长期性，进一步增强自查自纠的责任感。四是充分认识存在的问题，进一步增强自查自纠的自觉性。</w:t>
      </w:r>
    </w:p>
    <w:p>
      <w:pPr/>
      <w:br/>
    </w:p>
    <w:p>
      <w:pPr>
        <w:jc w:val="left"/>
        <w:ind w:left="0" w:right="0" w:firstLine="640"/>
        <w:spacing w:line="288" w:lineRule="auto"/>
      </w:pPr>
      <w:r>
        <w:rPr>
          <w:sz w:val="28"/>
          <w:szCs w:val="28"/>
        </w:rPr>
        <w:t xml:space="preserve">医药购销领域商业贿赂的行为，既玷污了医疗这片神圣的净土，又严格损害了群众和患者的利益。在全国都向商业贿赂宣战的今天，作为医务工作者，作为一名中国共产党员，更应该在这次治理商业贿赂专项工作中带头响应，挺身而出，自觉抵制商业贿赂，自觉维护医学圣洁。他们均表示要从自身做起，进一步规范医疗行为，合理检查、合理用药、合理治疗、不开大处方;常怀仁爱之心，多从患者角度出发，同情体贴病人;树立正确荣辱观，牢记“八荣八耻”，诚信为人、廉洁行医、恪守医德，拒吃请、拒红包、拒回扣，做到以收受医疗商业贿赂为耻，以拒受商业贿赂为荣.</w:t>
      </w:r>
    </w:p>
    <w:p>
      <w:pPr/>
      <w:br/>
    </w:p>
    <w:p>
      <w:pPr/>
      <w:r>
        <w:rPr>
          <w:color w:val="red"/>
          <w:sz w:val="32"/>
          <w:szCs w:val="32"/>
          <w:b w:val="1"/>
          <w:bCs w:val="1"/>
        </w:rPr>
        <w:t xml:space="preserve">篇4：医院治理商业贿赂自查自纠报告总结</w:t>
      </w:r>
    </w:p>
    <w:p>
      <w:pPr/>
      <w:br/>
    </w:p>
    <w:p>
      <w:pPr>
        <w:jc w:val="left"/>
        <w:ind w:left="0" w:right="0" w:firstLine="640"/>
        <w:spacing w:line="288" w:lineRule="auto"/>
      </w:pPr>
      <w:r>
        <w:rPr>
          <w:sz w:val="28"/>
          <w:szCs w:val="28"/>
        </w:rPr>
        <w:t xml:space="preserve">为贯彻落实十八届中央纪委二次会议、省纪委十届三次全会和全国卫生系统纪检监察及酒疯工作会议精神，深入推动全省医疗机构治理商业贿赂工作，我院根据市卫生局《关于对全省医疗机构治理商业贿赂工作进行专线检查的通知》文件精神，通过动员教育、调查摸底、查找问题、分析整改等各个环节，积极开展了反商业贿赂自查自纠活动。现将具体情况总结如下。</w:t>
      </w:r>
    </w:p>
    <w:p>
      <w:pPr/>
      <w:br/>
    </w:p>
    <w:p>
      <w:pPr>
        <w:jc w:val="left"/>
        <w:ind w:left="0" w:right="0" w:firstLine="640"/>
        <w:spacing w:line="288" w:lineRule="auto"/>
      </w:pPr>
      <w:r>
        <w:rPr>
          <w:sz w:val="28"/>
          <w:szCs w:val="28"/>
        </w:rPr>
        <w:t xml:space="preserve">一、动员教育，提高认识</w:t>
      </w:r>
    </w:p>
    <w:p>
      <w:pPr/>
      <w:br/>
    </w:p>
    <w:p>
      <w:pPr>
        <w:jc w:val="left"/>
        <w:ind w:left="0" w:right="0" w:firstLine="640"/>
        <w:spacing w:line="288" w:lineRule="auto"/>
      </w:pPr>
      <w:r>
        <w:rPr>
          <w:sz w:val="28"/>
          <w:szCs w:val="28"/>
        </w:rPr>
        <w:t xml:space="preserve">我院及时传达上级卫生行政部门关于反商业贿赂自查自纠的有关文件精神，并结合身边案例讲解，使大家明白商业贿赂的危害性，从思想上提高了大家的认识，增强了拒腐防变的能力。按照开展反商业贿赂自查自纠活动的要求，在全院集中开展不正当交易行为自查自纠工作，使全体工作人员受到深刻的法律法规和社会主义荣辱观教育，提高对治理商业贿赂专项工作重要性的认识，真正树立全心全意为人民服务的意识，提高遵纪守法、廉洁行医的自觉性；查找重点科室在医药购销领域是否存在不正当交易行为及其存在的薄弱环节和管理漏洞，依据法律法规和有关政策分别作出处理，完善工作措施。</w:t>
      </w:r>
    </w:p>
    <w:p>
      <w:pPr/>
      <w:br/>
    </w:p>
    <w:p>
      <w:pPr>
        <w:jc w:val="left"/>
        <w:ind w:left="0" w:right="0" w:firstLine="640"/>
        <w:spacing w:line="288" w:lineRule="auto"/>
      </w:pPr>
      <w:r>
        <w:rPr>
          <w:sz w:val="28"/>
          <w:szCs w:val="28"/>
        </w:rPr>
        <w:t xml:space="preserve">二、确定自查自纠的工作原则</w:t>
      </w:r>
    </w:p>
    <w:p>
      <w:pPr/>
      <w:br/>
    </w:p>
    <w:p>
      <w:pPr>
        <w:jc w:val="left"/>
        <w:ind w:left="0" w:right="0" w:firstLine="640"/>
        <w:spacing w:line="288" w:lineRule="auto"/>
      </w:pPr>
      <w:r>
        <w:rPr>
          <w:sz w:val="28"/>
          <w:szCs w:val="28"/>
        </w:rPr>
        <w:t xml:space="preserve">医院领导非常重视反商业贿赂活动及自查自纠工作，经过充分研究确定的工作方针是：自查自纠工作要坚持以教育为主，做到人人参加学习，人人受到教育，人人提高思想认识；坚持自查与自纠并重，做到边学习，边自查，边整改；坚持依法治理，严格把握政策，分类处理问题；通过深入开展自查自纠，推进建立预防医药购销领域商业贿赂行为的长效机制。根据要求，重点查找近年来医药购销领域和医院管理中发生的突出问题，通过检查采购过程、医疗诊治过程等方法查找、发现存在的问题。</w:t>
      </w:r>
    </w:p>
    <w:p>
      <w:pPr/>
      <w:br/>
    </w:p>
    <w:p>
      <w:pPr>
        <w:jc w:val="left"/>
        <w:ind w:left="0" w:right="0" w:firstLine="640"/>
        <w:spacing w:line="288" w:lineRule="auto"/>
      </w:pPr>
      <w:r>
        <w:rPr>
          <w:sz w:val="28"/>
          <w:szCs w:val="28"/>
        </w:rPr>
        <w:t xml:space="preserve">三、自查自纠的措施及自查情况说明</w:t>
      </w:r>
    </w:p>
    <w:p>
      <w:pPr/>
      <w:br/>
    </w:p>
    <w:p>
      <w:pPr>
        <w:jc w:val="left"/>
        <w:ind w:left="0" w:right="0" w:firstLine="640"/>
        <w:spacing w:line="288" w:lineRule="auto"/>
      </w:pPr>
      <w:r>
        <w:rPr>
          <w:sz w:val="28"/>
          <w:szCs w:val="28"/>
        </w:rPr>
        <w:t xml:space="preserve">医院根据调查摸底掌握的情况，结合卫生系统治理商业贿赂工作重点，在医院治理商业贿赂专项工作领导小组的领导和组织下，医院、各科室、全体职工对照《实施方案》的要求认真进行了自查自纠。在全员动员教育的基础上，医院领导对与药商、器械商联系较多的重点科室重点防治，医院领导要求重点科室工作人员要正确处理与药品器械商的关系，按国家法律、法规、院纪院规办事，坚决抵制收受礼金、礼品、宴请等。为了加强管理，明确责任，医院负责人与相关重点科室工作人员签订了责任书。为了避免商业贿赂现象在我院发生，明确规定医院领导及相关科室负责人及临床科室的医务人员不能与药商及生产厂家直接接触，更不能进行私下交易。医院各种药品、器械、试剂及一次性消耗器材的采购应在药事管理小组统一领导下进行。大型医疗设备的采购以及万元以上的基建项目严格参加局统一招标，对于大型医疗设备还要到相关单位进行实地参观考察，了解该设备性能及是否满足本院实际工作需要，经过论证符合要求，确定购置。医院还成立了“账外账”和“小金库”清查小组，分自查自纠、检查总结两个阶段对全院所有科室进行了清理检查，其中重点检查了财务科、药剂科等涉及收入支出的部门，有无违反国家财经法规和其他有关规定、侵占、截留、隐匿各种应交收入或以虚列支出、资金返还等方式转移资金、私存私放、不将资金纳入医院预算统一管理、不将收支列入医院会计账内统一核算的行为。检查结果显示，各科室均严格按照医院财务管理制度，科室收支公开透明，所有科室未发现私设小金库的违规行为。</w:t>
      </w:r>
    </w:p>
    <w:p>
      <w:pPr/>
      <w:br/>
    </w:p>
    <w:p>
      <w:pPr>
        <w:jc w:val="left"/>
        <w:ind w:left="0" w:right="0" w:firstLine="640"/>
        <w:spacing w:line="288" w:lineRule="auto"/>
      </w:pPr>
      <w:r>
        <w:rPr>
          <w:sz w:val="28"/>
          <w:szCs w:val="28"/>
        </w:rPr>
        <w:t xml:space="preserve">医院药品、医药耗材的采购均实行了药品集中招标采购，整个采购过程中未发现收受贿赂、索要红包等行为。各科室在临床诊疗过程中未发现有收受药品、器械经销人员以各种名义给予的财物、回扣或开单提成等行为。此外，药剂科还坚持开展每月前20位抗菌素消耗统计和门诊处方抗菌素分析工作，推行医院药品用量动态监测，对有倾向性的不合理用药进行点评和建议，并及时告诫医师，以规范医师的临床诊疗行为。</w:t>
      </w:r>
    </w:p>
    <w:p>
      <w:pPr/>
      <w:br/>
    </w:p>
    <w:p>
      <w:pPr>
        <w:jc w:val="left"/>
        <w:ind w:left="0" w:right="0" w:firstLine="640"/>
        <w:spacing w:line="288" w:lineRule="auto"/>
      </w:pPr>
      <w:r>
        <w:rPr>
          <w:sz w:val="28"/>
          <w:szCs w:val="28"/>
        </w:rPr>
        <w:t xml:space="preserve">通过自查自纠，我院在医药购销领域、器械设备购置、基建项目中未发现有收受贿赂行为，我们还将继续加大检查力度，及时发现存在的问题，对查摆出的问题决不姑息迁就，发现一个，处理一个，以确保自查自纠工作取得实效。</w:t>
      </w:r>
    </w:p>
    <w:p>
      <w:pPr/>
      <w:br/>
    </w:p>
    <w:p>
      <w:pPr>
        <w:jc w:val="left"/>
        <w:ind w:left="0" w:right="0" w:firstLine="640"/>
        <w:spacing w:line="288" w:lineRule="auto"/>
      </w:pPr>
      <w:r>
        <w:rPr>
          <w:sz w:val="28"/>
          <w:szCs w:val="28"/>
        </w:rPr>
        <w:t xml:space="preserve">四、201*年上半年主要工作</w:t>
      </w:r>
    </w:p>
    <w:p>
      <w:pPr/>
      <w:br/>
    </w:p>
    <w:p>
      <w:pPr>
        <w:jc w:val="left"/>
        <w:ind w:left="0" w:right="0" w:firstLine="640"/>
        <w:spacing w:line="288" w:lineRule="auto"/>
      </w:pPr>
      <w:r>
        <w:rPr>
          <w:sz w:val="28"/>
          <w:szCs w:val="28"/>
        </w:rPr>
        <w:t xml:space="preserve">医院将商业贿赂治理工作纳入201*年党建工作总体计划，纳入科室目标考核和廉政建设责任制考核内容，建立和完善相应的会议制度，定期研究治理工作开展情况，及时分析、协调和解决存在的问题。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2025-12-07T20:44:50+08:00</dcterms:created>
  <dcterms:modified xsi:type="dcterms:W3CDTF">2025-12-07T20:44:50+08:00</dcterms:modified>
</cp:coreProperties>
</file>

<file path=docProps/custom.xml><?xml version="1.0" encoding="utf-8"?>
<Properties xmlns="http://schemas.openxmlformats.org/officeDocument/2006/custom-properties" xmlns:vt="http://schemas.openxmlformats.org/officeDocument/2006/docPropsVTypes"/>
</file>